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1F8A2" w14:textId="0AF474CB" w:rsidR="002B6430" w:rsidRPr="008D3C6F" w:rsidRDefault="002B6430" w:rsidP="002B6430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D3C6F">
        <w:rPr>
          <w:rFonts w:ascii="Times New Roman" w:hAnsi="Times New Roman" w:cs="Times New Roman"/>
          <w:bCs/>
          <w:sz w:val="36"/>
          <w:szCs w:val="36"/>
        </w:rPr>
        <w:t>МБОУ «Хотьковская СОШ №5», корпус 4</w:t>
      </w:r>
    </w:p>
    <w:p w14:paraId="40642897" w14:textId="77777777" w:rsidR="006335CF" w:rsidRPr="002B6430" w:rsidRDefault="006335CF" w:rsidP="006335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75F7AE" w14:textId="261EFBF3" w:rsidR="006335CF" w:rsidRPr="002B6430" w:rsidRDefault="008D3C6F" w:rsidP="006335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6C194B86" wp14:editId="7C799C1D">
            <wp:extent cx="5934075" cy="4448175"/>
            <wp:effectExtent l="0" t="0" r="9525" b="9525"/>
            <wp:docPr id="212543504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74C6" w14:textId="77777777" w:rsidR="006335CF" w:rsidRPr="008D3C6F" w:rsidRDefault="006335CF" w:rsidP="008D3C6F">
      <w:pPr>
        <w:spacing w:after="0"/>
        <w:jc w:val="center"/>
        <w:rPr>
          <w:rFonts w:ascii="Monotype Corsiva" w:hAnsi="Monotype Corsiva" w:cs="Times New Roman"/>
          <w:bCs/>
          <w:sz w:val="48"/>
          <w:szCs w:val="48"/>
        </w:rPr>
      </w:pPr>
      <w:r w:rsidRPr="008D3C6F">
        <w:rPr>
          <w:rFonts w:ascii="Monotype Corsiva" w:hAnsi="Monotype Corsiva" w:cs="Times New Roman"/>
          <w:bCs/>
          <w:sz w:val="48"/>
          <w:szCs w:val="48"/>
        </w:rPr>
        <w:t xml:space="preserve">Экологический проект </w:t>
      </w:r>
      <w:r w:rsidR="00342CBF" w:rsidRPr="008D3C6F">
        <w:rPr>
          <w:rFonts w:ascii="Monotype Corsiva" w:hAnsi="Monotype Corsiva" w:cs="Times New Roman"/>
          <w:bCs/>
          <w:sz w:val="48"/>
          <w:szCs w:val="48"/>
        </w:rPr>
        <w:br/>
      </w:r>
      <w:r w:rsidRPr="008D3C6F">
        <w:rPr>
          <w:rFonts w:ascii="Monotype Corsiva" w:hAnsi="Monotype Corsiva" w:cs="Times New Roman"/>
          <w:bCs/>
          <w:sz w:val="48"/>
          <w:szCs w:val="48"/>
        </w:rPr>
        <w:t>в средней группе</w:t>
      </w:r>
    </w:p>
    <w:p w14:paraId="01DAD78B" w14:textId="77777777" w:rsidR="006335CF" w:rsidRPr="008D3C6F" w:rsidRDefault="006335CF" w:rsidP="008D3C6F">
      <w:pPr>
        <w:spacing w:after="0"/>
        <w:jc w:val="center"/>
        <w:rPr>
          <w:rFonts w:ascii="Monotype Corsiva" w:hAnsi="Monotype Corsiva" w:cs="Times New Roman"/>
          <w:bCs/>
          <w:sz w:val="72"/>
          <w:szCs w:val="72"/>
        </w:rPr>
      </w:pPr>
      <w:r w:rsidRPr="008D3C6F">
        <w:rPr>
          <w:rFonts w:ascii="Monotype Corsiva" w:hAnsi="Monotype Corsiva" w:cs="Times New Roman"/>
          <w:bCs/>
          <w:sz w:val="72"/>
          <w:szCs w:val="72"/>
        </w:rPr>
        <w:t>«Выращивание бархатцев»</w:t>
      </w:r>
    </w:p>
    <w:p w14:paraId="5E990E43" w14:textId="2271ED09" w:rsidR="006335CF" w:rsidRPr="008D3C6F" w:rsidRDefault="008D3C6F" w:rsidP="008D3C6F">
      <w:pPr>
        <w:ind w:left="5670" w:hanging="141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72"/>
          <w:szCs w:val="72"/>
        </w:rPr>
        <w:br/>
      </w:r>
      <w:r w:rsidR="006335CF" w:rsidRPr="008D3C6F">
        <w:rPr>
          <w:rFonts w:ascii="Times New Roman" w:hAnsi="Times New Roman" w:cs="Times New Roman"/>
          <w:bCs/>
          <w:sz w:val="72"/>
          <w:szCs w:val="72"/>
        </w:rPr>
        <w:t xml:space="preserve"> </w:t>
      </w:r>
      <w:r w:rsidR="00A61FE2" w:rsidRPr="008D3C6F">
        <w:rPr>
          <w:rFonts w:ascii="Times New Roman" w:hAnsi="Times New Roman" w:cs="Times New Roman"/>
          <w:bCs/>
          <w:sz w:val="36"/>
          <w:szCs w:val="36"/>
        </w:rPr>
        <w:t>Подготовила</w:t>
      </w:r>
      <w:r w:rsidR="006335CF" w:rsidRPr="008D3C6F">
        <w:rPr>
          <w:rFonts w:ascii="Times New Roman" w:hAnsi="Times New Roman" w:cs="Times New Roman"/>
          <w:bCs/>
          <w:sz w:val="36"/>
          <w:szCs w:val="36"/>
        </w:rPr>
        <w:t xml:space="preserve">:   </w:t>
      </w:r>
      <w:r w:rsidR="002B6430" w:rsidRPr="008D3C6F">
        <w:rPr>
          <w:rFonts w:ascii="Times New Roman" w:hAnsi="Times New Roman" w:cs="Times New Roman"/>
          <w:bCs/>
          <w:sz w:val="36"/>
          <w:szCs w:val="36"/>
        </w:rPr>
        <w:br/>
        <w:t>Байрамова Татьяна Владимировна</w:t>
      </w:r>
      <w:r w:rsidR="006335CF" w:rsidRPr="008D3C6F">
        <w:rPr>
          <w:rFonts w:ascii="Times New Roman" w:hAnsi="Times New Roman" w:cs="Times New Roman"/>
          <w:bCs/>
          <w:sz w:val="36"/>
          <w:szCs w:val="36"/>
        </w:rPr>
        <w:t xml:space="preserve">                                                                                       </w:t>
      </w:r>
      <w:r w:rsidR="00B72B10" w:rsidRPr="008D3C6F">
        <w:rPr>
          <w:rFonts w:ascii="Times New Roman" w:hAnsi="Times New Roman" w:cs="Times New Roman"/>
          <w:bCs/>
          <w:sz w:val="36"/>
          <w:szCs w:val="36"/>
        </w:rPr>
        <w:t xml:space="preserve">                              </w:t>
      </w:r>
    </w:p>
    <w:p w14:paraId="3198ADE7" w14:textId="77777777" w:rsidR="008E4C23" w:rsidRDefault="008E4C23" w:rsidP="006335C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85E91C" w14:textId="54E6B41D" w:rsidR="002B6430" w:rsidRPr="008D3C6F" w:rsidRDefault="002B6430" w:rsidP="006335C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3C6F">
        <w:rPr>
          <w:rFonts w:ascii="Times New Roman" w:hAnsi="Times New Roman" w:cs="Times New Roman"/>
          <w:bCs/>
          <w:sz w:val="28"/>
          <w:szCs w:val="28"/>
        </w:rPr>
        <w:t xml:space="preserve">г. Хотьково </w:t>
      </w:r>
      <w:r w:rsidRPr="008D3C6F">
        <w:rPr>
          <w:rFonts w:ascii="Times New Roman" w:hAnsi="Times New Roman" w:cs="Times New Roman"/>
          <w:bCs/>
          <w:sz w:val="28"/>
          <w:szCs w:val="28"/>
        </w:rPr>
        <w:br/>
        <w:t>2024 года</w:t>
      </w:r>
    </w:p>
    <w:p w14:paraId="697E239F" w14:textId="77777777" w:rsidR="006335CF" w:rsidRPr="008D3C6F" w:rsidRDefault="00724413" w:rsidP="008D3C6F">
      <w:pPr>
        <w:spacing w:after="0"/>
        <w:ind w:left="-73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D3C6F">
        <w:rPr>
          <w:rFonts w:ascii="Times New Roman" w:hAnsi="Times New Roman" w:cs="Times New Roman"/>
          <w:b/>
          <w:sz w:val="25"/>
          <w:szCs w:val="25"/>
        </w:rPr>
        <w:lastRenderedPageBreak/>
        <w:t>Актуальность проекта.</w:t>
      </w:r>
    </w:p>
    <w:p w14:paraId="41A55FEB" w14:textId="77777777" w:rsidR="008E4C23" w:rsidRDefault="006335CF" w:rsidP="008E4C23">
      <w:pPr>
        <w:spacing w:after="0"/>
        <w:ind w:left="-737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  </w:t>
      </w:r>
      <w:r w:rsidR="00724413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="00724413" w:rsidRPr="008D3C6F">
        <w:rPr>
          <w:rFonts w:ascii="Times New Roman" w:hAnsi="Times New Roman" w:cs="Times New Roman"/>
          <w:sz w:val="25"/>
          <w:szCs w:val="25"/>
        </w:rPr>
        <w:t>Экологическ</w:t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ое воспитание – одно из основные </w:t>
      </w:r>
      <w:r w:rsidR="00724413" w:rsidRPr="008D3C6F">
        <w:rPr>
          <w:rFonts w:ascii="Times New Roman" w:hAnsi="Times New Roman" w:cs="Times New Roman"/>
          <w:sz w:val="25"/>
          <w:szCs w:val="25"/>
        </w:rPr>
        <w:t>направлений в системе образования, это способ воздействия на чувства детей, их</w:t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 xml:space="preserve">сознание, </w:t>
      </w:r>
      <w:r w:rsidR="00724413" w:rsidRPr="008D3C6F">
        <w:rPr>
          <w:rFonts w:ascii="Times New Roman" w:hAnsi="Times New Roman" w:cs="Times New Roman"/>
          <w:sz w:val="25"/>
          <w:szCs w:val="25"/>
        </w:rPr>
        <w:t>взгляды и представления.</w:t>
      </w:r>
      <w:r w:rsidR="008E4C23">
        <w:rPr>
          <w:rFonts w:ascii="Times New Roman" w:hAnsi="Times New Roman" w:cs="Times New Roman"/>
          <w:sz w:val="25"/>
          <w:szCs w:val="25"/>
        </w:rPr>
        <w:br/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 xml:space="preserve">   </w:t>
      </w:r>
      <w:r w:rsidR="00724413" w:rsidRPr="008D3C6F">
        <w:rPr>
          <w:rFonts w:ascii="Times New Roman" w:hAnsi="Times New Roman" w:cs="Times New Roman"/>
          <w:sz w:val="25"/>
          <w:szCs w:val="25"/>
        </w:rPr>
        <w:t>Дети испытывают потребность в общении с природой. Они учатся любить</w:t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="00724413" w:rsidRPr="008D3C6F">
        <w:rPr>
          <w:rFonts w:ascii="Times New Roman" w:hAnsi="Times New Roman" w:cs="Times New Roman"/>
          <w:sz w:val="25"/>
          <w:szCs w:val="25"/>
        </w:rPr>
        <w:t>природу, наблюдать, сопереживать, понимать, что наша Земля не сможет</w:t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="00724413" w:rsidRPr="008D3C6F">
        <w:rPr>
          <w:rFonts w:ascii="Times New Roman" w:hAnsi="Times New Roman" w:cs="Times New Roman"/>
          <w:sz w:val="25"/>
          <w:szCs w:val="25"/>
        </w:rPr>
        <w:t>существовать без растений.</w:t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="00724413" w:rsidRPr="008D3C6F">
        <w:rPr>
          <w:rFonts w:ascii="Times New Roman" w:hAnsi="Times New Roman" w:cs="Times New Roman"/>
          <w:sz w:val="25"/>
          <w:szCs w:val="25"/>
        </w:rPr>
        <w:t>Цветы – это не только красота, но часть живой природы, которую надо беречь и</w:t>
      </w:r>
      <w:r w:rsidR="00743322" w:rsidRPr="008D3C6F">
        <w:rPr>
          <w:rFonts w:ascii="Times New Roman" w:hAnsi="Times New Roman" w:cs="Times New Roman"/>
          <w:sz w:val="25"/>
          <w:szCs w:val="25"/>
        </w:rPr>
        <w:t xml:space="preserve"> охранять, и приумножать.</w:t>
      </w:r>
      <w:r w:rsidR="008E4C23">
        <w:rPr>
          <w:rFonts w:ascii="Times New Roman" w:hAnsi="Times New Roman" w:cs="Times New Roman"/>
          <w:sz w:val="25"/>
          <w:szCs w:val="25"/>
        </w:rPr>
        <w:br/>
      </w:r>
      <w:r w:rsidR="00724413" w:rsidRPr="008D3C6F">
        <w:rPr>
          <w:rFonts w:ascii="Times New Roman" w:hAnsi="Times New Roman" w:cs="Times New Roman"/>
          <w:b/>
          <w:sz w:val="25"/>
          <w:szCs w:val="25"/>
        </w:rPr>
        <w:t>Вид проекта:</w:t>
      </w:r>
      <w:r w:rsidR="00724413" w:rsidRPr="008D3C6F">
        <w:rPr>
          <w:rFonts w:ascii="Times New Roman" w:hAnsi="Times New Roman" w:cs="Times New Roman"/>
          <w:sz w:val="25"/>
          <w:szCs w:val="25"/>
        </w:rPr>
        <w:t xml:space="preserve"> познавательно – </w:t>
      </w:r>
      <w:r w:rsidR="00FB1CEA" w:rsidRPr="008D3C6F">
        <w:rPr>
          <w:rFonts w:ascii="Times New Roman" w:hAnsi="Times New Roman" w:cs="Times New Roman"/>
          <w:sz w:val="25"/>
          <w:szCs w:val="25"/>
        </w:rPr>
        <w:t>исследовательский, средней продолжительности.</w:t>
      </w:r>
      <w:r w:rsidR="008E4C23">
        <w:rPr>
          <w:rFonts w:ascii="Times New Roman" w:hAnsi="Times New Roman" w:cs="Times New Roman"/>
          <w:sz w:val="25"/>
          <w:szCs w:val="25"/>
        </w:rPr>
        <w:br/>
      </w:r>
      <w:r w:rsidR="00724413" w:rsidRPr="008D3C6F">
        <w:rPr>
          <w:rFonts w:ascii="Times New Roman" w:hAnsi="Times New Roman" w:cs="Times New Roman"/>
          <w:b/>
          <w:sz w:val="25"/>
          <w:szCs w:val="25"/>
        </w:rPr>
        <w:t xml:space="preserve">Участники проекта: </w:t>
      </w:r>
      <w:r w:rsidR="00724413" w:rsidRPr="008D3C6F">
        <w:rPr>
          <w:rFonts w:ascii="Times New Roman" w:hAnsi="Times New Roman" w:cs="Times New Roman"/>
          <w:sz w:val="25"/>
          <w:szCs w:val="25"/>
        </w:rPr>
        <w:t>дети средне</w:t>
      </w:r>
      <w:r w:rsidR="00743322" w:rsidRPr="008D3C6F">
        <w:rPr>
          <w:rFonts w:ascii="Times New Roman" w:hAnsi="Times New Roman" w:cs="Times New Roman"/>
          <w:sz w:val="25"/>
          <w:szCs w:val="25"/>
        </w:rPr>
        <w:t>й группы, воспитатели.</w:t>
      </w:r>
    </w:p>
    <w:p w14:paraId="455AE158" w14:textId="005D8B26" w:rsidR="00724413" w:rsidRPr="008D3C6F" w:rsidRDefault="008A31A1" w:rsidP="008E4C23">
      <w:pPr>
        <w:spacing w:after="0"/>
        <w:ind w:left="-737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Сроки реализации проекта</w:t>
      </w:r>
      <w:r w:rsidRPr="008D3C6F">
        <w:rPr>
          <w:rFonts w:ascii="Times New Roman" w:hAnsi="Times New Roman" w:cs="Times New Roman"/>
          <w:sz w:val="25"/>
          <w:szCs w:val="25"/>
        </w:rPr>
        <w:t xml:space="preserve">: март – </w:t>
      </w:r>
      <w:r w:rsidR="002B6430" w:rsidRPr="008D3C6F">
        <w:rPr>
          <w:rFonts w:ascii="Times New Roman" w:hAnsi="Times New Roman" w:cs="Times New Roman"/>
          <w:sz w:val="25"/>
          <w:szCs w:val="25"/>
        </w:rPr>
        <w:t>май</w:t>
      </w:r>
      <w:r w:rsidRPr="008D3C6F">
        <w:rPr>
          <w:rFonts w:ascii="Times New Roman" w:hAnsi="Times New Roman" w:cs="Times New Roman"/>
          <w:sz w:val="25"/>
          <w:szCs w:val="25"/>
        </w:rPr>
        <w:t xml:space="preserve"> 202</w:t>
      </w:r>
      <w:r w:rsidR="002B6430" w:rsidRPr="008D3C6F">
        <w:rPr>
          <w:rFonts w:ascii="Times New Roman" w:hAnsi="Times New Roman" w:cs="Times New Roman"/>
          <w:sz w:val="25"/>
          <w:szCs w:val="25"/>
        </w:rPr>
        <w:t>4</w:t>
      </w:r>
      <w:r w:rsidR="00724413" w:rsidRPr="008D3C6F">
        <w:rPr>
          <w:rFonts w:ascii="Times New Roman" w:hAnsi="Times New Roman" w:cs="Times New Roman"/>
          <w:sz w:val="25"/>
          <w:szCs w:val="25"/>
        </w:rPr>
        <w:t xml:space="preserve"> года.</w:t>
      </w:r>
    </w:p>
    <w:p w14:paraId="4A83C396" w14:textId="77777777" w:rsidR="00724413" w:rsidRPr="008D3C6F" w:rsidRDefault="00724413" w:rsidP="008D3C6F">
      <w:pPr>
        <w:spacing w:after="0"/>
        <w:ind w:left="-737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b/>
          <w:sz w:val="25"/>
          <w:szCs w:val="25"/>
        </w:rPr>
        <w:t>Цель</w:t>
      </w:r>
      <w:r w:rsidRPr="008D3C6F">
        <w:rPr>
          <w:rFonts w:ascii="Times New Roman" w:hAnsi="Times New Roman" w:cs="Times New Roman"/>
          <w:sz w:val="25"/>
          <w:szCs w:val="25"/>
        </w:rPr>
        <w:t>: научить детей выращивать бархатцы.</w:t>
      </w:r>
    </w:p>
    <w:p w14:paraId="3BF32A6F" w14:textId="77777777" w:rsidR="00724413" w:rsidRPr="008D3C6F" w:rsidRDefault="00724413" w:rsidP="008D3C6F">
      <w:pPr>
        <w:spacing w:after="0"/>
        <w:ind w:left="-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D3C6F">
        <w:rPr>
          <w:rFonts w:ascii="Times New Roman" w:hAnsi="Times New Roman" w:cs="Times New Roman"/>
          <w:b/>
          <w:sz w:val="25"/>
          <w:szCs w:val="25"/>
        </w:rPr>
        <w:t>Задачи:</w:t>
      </w:r>
    </w:p>
    <w:p w14:paraId="7AAFAF1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Познакомить детей последовательностью выращивания цветов.</w:t>
      </w:r>
    </w:p>
    <w:p w14:paraId="40DD5CE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Закреплять знания детей о необходимости света, тепла, влаги почвы для роста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растений.</w:t>
      </w:r>
    </w:p>
    <w:p w14:paraId="0742B9E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Развивать познавательные и творческие способности.</w:t>
      </w:r>
    </w:p>
    <w:p w14:paraId="25E2A98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Формировать навыки исследовательской деятельности.</w:t>
      </w:r>
    </w:p>
    <w:p w14:paraId="038EC5B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5. Развивать воображение, мышление в процессе наблюдения, исследования</w:t>
      </w:r>
    </w:p>
    <w:p w14:paraId="1743A1E6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природных объектов.</w:t>
      </w:r>
    </w:p>
    <w:p w14:paraId="18A6B2A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6. Обогащать словарный запас детей.</w:t>
      </w:r>
    </w:p>
    <w:p w14:paraId="4E213A37" w14:textId="2F295EBB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7. Воспитывать уважение </w:t>
      </w:r>
      <w:r w:rsidR="002B6430" w:rsidRPr="008D3C6F">
        <w:rPr>
          <w:rFonts w:ascii="Times New Roman" w:hAnsi="Times New Roman" w:cs="Times New Roman"/>
          <w:sz w:val="25"/>
          <w:szCs w:val="25"/>
        </w:rPr>
        <w:t>к труду</w:t>
      </w:r>
      <w:r w:rsidRPr="008D3C6F">
        <w:rPr>
          <w:rFonts w:ascii="Times New Roman" w:hAnsi="Times New Roman" w:cs="Times New Roman"/>
          <w:sz w:val="25"/>
          <w:szCs w:val="25"/>
        </w:rPr>
        <w:t>, бережное отношение к его результатам.</w:t>
      </w:r>
    </w:p>
    <w:p w14:paraId="6BC31FA0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D3C6F">
        <w:rPr>
          <w:rFonts w:ascii="Times New Roman" w:hAnsi="Times New Roman" w:cs="Times New Roman"/>
          <w:b/>
          <w:sz w:val="25"/>
          <w:szCs w:val="25"/>
        </w:rPr>
        <w:t>Методы проекта:</w:t>
      </w:r>
    </w:p>
    <w:p w14:paraId="37A1408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Беседа</w:t>
      </w:r>
    </w:p>
    <w:p w14:paraId="40362BC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2. </w:t>
      </w:r>
      <w:r w:rsidR="008933A6" w:rsidRPr="008D3C6F">
        <w:rPr>
          <w:rFonts w:ascii="Times New Roman" w:hAnsi="Times New Roman" w:cs="Times New Roman"/>
          <w:sz w:val="25"/>
          <w:szCs w:val="25"/>
        </w:rPr>
        <w:t>Индивидуальный дневник наблюдений за ростом бархатцев</w:t>
      </w:r>
    </w:p>
    <w:p w14:paraId="793A40D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Опыты, исследовательская деятельность</w:t>
      </w:r>
    </w:p>
    <w:p w14:paraId="4AD75AB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Продуктивная деятельность</w:t>
      </w:r>
    </w:p>
    <w:p w14:paraId="42C0F9A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5. Развивающие игры</w:t>
      </w:r>
    </w:p>
    <w:p w14:paraId="0035375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6. Дидактические игры</w:t>
      </w:r>
    </w:p>
    <w:p w14:paraId="14997BC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7. Подвижные игры</w:t>
      </w:r>
    </w:p>
    <w:p w14:paraId="5F2EFD8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8. Труд</w:t>
      </w:r>
    </w:p>
    <w:p w14:paraId="28C00F25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Материалы и оборудование для посева семян</w:t>
      </w:r>
      <w:r w:rsidRPr="008D3C6F">
        <w:rPr>
          <w:rFonts w:ascii="Times New Roman" w:hAnsi="Times New Roman" w:cs="Times New Roman"/>
          <w:b/>
          <w:sz w:val="25"/>
          <w:szCs w:val="25"/>
        </w:rPr>
        <w:t>:</w:t>
      </w:r>
    </w:p>
    <w:p w14:paraId="6B11BCD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Пакетированная почва;</w:t>
      </w:r>
    </w:p>
    <w:p w14:paraId="2287032A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Семена;</w:t>
      </w:r>
    </w:p>
    <w:p w14:paraId="3091216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Вода;</w:t>
      </w:r>
    </w:p>
    <w:p w14:paraId="4ABC0AC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Контейнер под рассаду.</w:t>
      </w:r>
    </w:p>
    <w:p w14:paraId="2AF6F06E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 </w:t>
      </w:r>
      <w:r w:rsidRPr="008D3C6F">
        <w:rPr>
          <w:rFonts w:ascii="Times New Roman" w:hAnsi="Times New Roman" w:cs="Times New Roman"/>
          <w:b/>
          <w:i/>
          <w:sz w:val="25"/>
          <w:szCs w:val="25"/>
        </w:rPr>
        <w:t>Этапы работы:</w:t>
      </w:r>
    </w:p>
    <w:p w14:paraId="5E7267E7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Подготовительный – подбор литературы, подготовка материалов и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="008A31A1" w:rsidRPr="008D3C6F">
        <w:rPr>
          <w:rFonts w:ascii="Times New Roman" w:hAnsi="Times New Roman" w:cs="Times New Roman"/>
          <w:sz w:val="25"/>
          <w:szCs w:val="25"/>
        </w:rPr>
        <w:t>оборудования</w:t>
      </w:r>
      <w:r w:rsidRPr="008D3C6F">
        <w:rPr>
          <w:rFonts w:ascii="Times New Roman" w:hAnsi="Times New Roman" w:cs="Times New Roman"/>
          <w:sz w:val="25"/>
          <w:szCs w:val="25"/>
        </w:rPr>
        <w:t>.</w:t>
      </w:r>
    </w:p>
    <w:p w14:paraId="6608EEBE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Исследовательский – посадка в комнатных условиях, выращивание рассады,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уход за рассадой, наблюдение за ростом, фиксирование результатов наблюдения,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продуктивная деятельность.</w:t>
      </w:r>
    </w:p>
    <w:p w14:paraId="7FBBE974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Заключительный – итоговый: высадка в гру</w:t>
      </w:r>
      <w:r w:rsidR="008A31A1" w:rsidRPr="008D3C6F">
        <w:rPr>
          <w:rFonts w:ascii="Times New Roman" w:hAnsi="Times New Roman" w:cs="Times New Roman"/>
          <w:sz w:val="25"/>
          <w:szCs w:val="25"/>
        </w:rPr>
        <w:t>нт (на постоянное место).</w:t>
      </w:r>
    </w:p>
    <w:p w14:paraId="66F7FFB3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Ожидаемые результаты:</w:t>
      </w:r>
    </w:p>
    <w:p w14:paraId="531959E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Дети узнают последовательность выращивания цветов.</w:t>
      </w:r>
    </w:p>
    <w:p w14:paraId="0E9AF7F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Дети закрепят знания о необходимости света, тепла, влаги почвы для роста</w:t>
      </w:r>
    </w:p>
    <w:p w14:paraId="6A289586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растений.</w:t>
      </w:r>
    </w:p>
    <w:p w14:paraId="31FD361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lastRenderedPageBreak/>
        <w:t>3. Будут развиваться познавательные и творческие способности детей.</w:t>
      </w:r>
    </w:p>
    <w:p w14:paraId="5A11906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Сформируются навыки исследовательской деятельности.</w:t>
      </w:r>
    </w:p>
    <w:p w14:paraId="6EDCF2F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5. В процессе наблюдения и исследования природных объектов будет развиваться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воображение, мышление.</w:t>
      </w:r>
    </w:p>
    <w:p w14:paraId="2D62C9A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6. Обогатится словарный запас детей.</w:t>
      </w:r>
    </w:p>
    <w:p w14:paraId="41DDC063" w14:textId="33510770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7. Дети будут уважительно относиться </w:t>
      </w:r>
      <w:r w:rsidR="008E4C23" w:rsidRPr="008D3C6F">
        <w:rPr>
          <w:rFonts w:ascii="Times New Roman" w:hAnsi="Times New Roman" w:cs="Times New Roman"/>
          <w:sz w:val="25"/>
          <w:szCs w:val="25"/>
        </w:rPr>
        <w:t>к труду</w:t>
      </w:r>
      <w:r w:rsidRPr="008D3C6F">
        <w:rPr>
          <w:rFonts w:ascii="Times New Roman" w:hAnsi="Times New Roman" w:cs="Times New Roman"/>
          <w:sz w:val="25"/>
          <w:szCs w:val="25"/>
        </w:rPr>
        <w:t>, бережно к его результатам.</w:t>
      </w:r>
    </w:p>
    <w:p w14:paraId="732A77D2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Реализация проекта</w:t>
      </w:r>
      <w:r w:rsidRPr="008D3C6F">
        <w:rPr>
          <w:rFonts w:ascii="Times New Roman" w:hAnsi="Times New Roman" w:cs="Times New Roman"/>
          <w:b/>
          <w:sz w:val="25"/>
          <w:szCs w:val="25"/>
        </w:rPr>
        <w:t>:</w:t>
      </w:r>
    </w:p>
    <w:p w14:paraId="3F4395A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1 Этап – подготовительный.</w:t>
      </w:r>
    </w:p>
    <w:p w14:paraId="1ED1ADFF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 подобрана и изучена методическая, научная и художественная литература по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теме проекта;</w:t>
      </w:r>
    </w:p>
    <w:p w14:paraId="6D0CC030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 подобран материал и оборудование для опытно - экспериментальной</w:t>
      </w:r>
    </w:p>
    <w:p w14:paraId="1D35E641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деятельности;</w:t>
      </w:r>
    </w:p>
    <w:p w14:paraId="37CF05FC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 подобраны дидактические игры природоведческого содержания, направленные</w:t>
      </w:r>
    </w:p>
    <w:p w14:paraId="1C255B22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 развитие познавательной активности, формирования начал экологической</w:t>
      </w:r>
    </w:p>
    <w:p w14:paraId="6025DEDF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культуры;</w:t>
      </w:r>
    </w:p>
    <w:p w14:paraId="27E401B5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-подобраны подвижные игры, направленные на развитие двигательной</w:t>
      </w:r>
    </w:p>
    <w:p w14:paraId="7122376C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активности, внимания и наблюдательности в природе;</w:t>
      </w:r>
    </w:p>
    <w:p w14:paraId="48B50CB1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- </w:t>
      </w:r>
      <w:r w:rsidR="008A31A1" w:rsidRPr="008D3C6F">
        <w:rPr>
          <w:rFonts w:ascii="Times New Roman" w:hAnsi="Times New Roman" w:cs="Times New Roman"/>
          <w:sz w:val="25"/>
          <w:szCs w:val="25"/>
        </w:rPr>
        <w:t>беседы о цветах (приложение 1);</w:t>
      </w:r>
    </w:p>
    <w:p w14:paraId="64B4AFDA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 рассматривание иллюстраций цветов.</w:t>
      </w:r>
    </w:p>
    <w:p w14:paraId="02CB17F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2. Этап – исследовательский.</w:t>
      </w:r>
    </w:p>
    <w:p w14:paraId="44630312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В группе детского сада организовали огородик на подоконнике.</w:t>
      </w:r>
    </w:p>
    <w:p w14:paraId="2579A70E" w14:textId="77777777" w:rsidR="00CB1CCB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Насыпали пакетированную землю в подготовленный контейнер.</w:t>
      </w:r>
    </w:p>
    <w:p w14:paraId="470A829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Рассмотрели семена цветов.</w:t>
      </w:r>
    </w:p>
    <w:p w14:paraId="79402DF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Отметили, что семена бархатцев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отличаются от семян других растений.</w:t>
      </w:r>
    </w:p>
    <w:p w14:paraId="2E308AD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Они похожи не на маленькие круглые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семечки, а на волокнистые небольшие</w:t>
      </w:r>
    </w:p>
    <w:p w14:paraId="174C1F3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палочки.</w:t>
      </w:r>
    </w:p>
    <w:p w14:paraId="5E568680" w14:textId="77777777" w:rsidR="00724413" w:rsidRPr="008D3C6F" w:rsidRDefault="008A31A1" w:rsidP="008D3C6F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8D3C6F">
        <w:rPr>
          <w:rFonts w:ascii="Times New Roman" w:hAnsi="Times New Roman" w:cs="Times New Roman"/>
          <w:b/>
          <w:i/>
          <w:sz w:val="25"/>
          <w:szCs w:val="25"/>
        </w:rPr>
        <w:t>Посадка цветов 2 марта, первые всходы 6</w:t>
      </w:r>
      <w:r w:rsidR="00724413" w:rsidRPr="008D3C6F">
        <w:rPr>
          <w:rFonts w:ascii="Times New Roman" w:hAnsi="Times New Roman" w:cs="Times New Roman"/>
          <w:b/>
          <w:i/>
          <w:sz w:val="25"/>
          <w:szCs w:val="25"/>
        </w:rPr>
        <w:t xml:space="preserve"> марта.</w:t>
      </w:r>
    </w:p>
    <w:p w14:paraId="3872D091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Каждое утро дети интересовались, что происходит с нашими цветочками,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обсуждали результаты наблюдений, дискуссировали.</w:t>
      </w:r>
    </w:p>
    <w:p w14:paraId="27B80C04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Уход за растениями и полив.</w:t>
      </w:r>
    </w:p>
    <w:p w14:paraId="5AB1B7EA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Чтение художественной литературы:</w:t>
      </w:r>
    </w:p>
    <w:p w14:paraId="6EE96A44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 поговорки, стихи, сказки, загадки о цветах (приложение 2);</w:t>
      </w:r>
    </w:p>
    <w:p w14:paraId="0B9E9FE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- сказки о цветах:</w:t>
      </w:r>
    </w:p>
    <w:p w14:paraId="5F6820E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 В. Катаев. «Цветик-семицветик»;</w:t>
      </w:r>
    </w:p>
    <w:p w14:paraId="38C21CA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 С.Т</w:t>
      </w:r>
      <w:r w:rsidR="008A31A1" w:rsidRPr="008D3C6F">
        <w:rPr>
          <w:rFonts w:ascii="Times New Roman" w:hAnsi="Times New Roman" w:cs="Times New Roman"/>
          <w:sz w:val="25"/>
          <w:szCs w:val="25"/>
        </w:rPr>
        <w:t>. Аксаков. «Аленький цветочек»;</w:t>
      </w:r>
    </w:p>
    <w:p w14:paraId="09D2D086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Опытно-экспериментальная деятельность:</w:t>
      </w:r>
    </w:p>
    <w:p w14:paraId="77965694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Дети наблюдали за ростом растений, проводили опыты, эксперименты.</w:t>
      </w:r>
    </w:p>
    <w:p w14:paraId="5D846AE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Устанавливали связи: солнце и растение, растения - земля, растения - вода, растения -человек.</w:t>
      </w:r>
    </w:p>
    <w:p w14:paraId="3C069CA7" w14:textId="77777777" w:rsidR="00724413" w:rsidRPr="008E4C23" w:rsidRDefault="00724413" w:rsidP="008D3C6F">
      <w:pPr>
        <w:spacing w:after="0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8E4C23">
        <w:rPr>
          <w:rFonts w:ascii="Times New Roman" w:hAnsi="Times New Roman" w:cs="Times New Roman"/>
          <w:i/>
          <w:iCs/>
          <w:sz w:val="25"/>
          <w:szCs w:val="25"/>
        </w:rPr>
        <w:t>«Условия, необходимые для жизни растений»</w:t>
      </w:r>
    </w:p>
    <w:p w14:paraId="64B47FF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«Солнце и растение»</w:t>
      </w:r>
    </w:p>
    <w:p w14:paraId="7B9F1E7E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определить роль солнца в жизни растений.</w:t>
      </w:r>
    </w:p>
    <w:p w14:paraId="2261C535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Опыт: «Влияние солнечного света на рост растений».</w:t>
      </w:r>
    </w:p>
    <w:p w14:paraId="2A9C93F4" w14:textId="38BBBC81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Утром обратить внимание детей на то, что росточки тянутся к окну, т.е., к свету.</w:t>
      </w:r>
      <w:r w:rsidR="008E4C23">
        <w:rPr>
          <w:rFonts w:ascii="Times New Roman" w:hAnsi="Times New Roman" w:cs="Times New Roman"/>
          <w:sz w:val="25"/>
          <w:szCs w:val="25"/>
        </w:rPr>
        <w:br/>
      </w:r>
      <w:r w:rsidRPr="008D3C6F">
        <w:rPr>
          <w:rFonts w:ascii="Times New Roman" w:hAnsi="Times New Roman" w:cs="Times New Roman"/>
          <w:sz w:val="25"/>
          <w:szCs w:val="25"/>
        </w:rPr>
        <w:t>Развернуть контейнер с рассадой так, чтоб ростки были наклонены в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 xml:space="preserve">противоположную </w:t>
      </w:r>
      <w:r w:rsidRPr="008D3C6F">
        <w:rPr>
          <w:rFonts w:ascii="Times New Roman" w:hAnsi="Times New Roman" w:cs="Times New Roman"/>
          <w:sz w:val="25"/>
          <w:szCs w:val="25"/>
        </w:rPr>
        <w:lastRenderedPageBreak/>
        <w:t>сторону. После тихого часа опять обратить в</w:t>
      </w:r>
      <w:r w:rsidR="00CB1CCB" w:rsidRPr="008D3C6F">
        <w:rPr>
          <w:rFonts w:ascii="Times New Roman" w:hAnsi="Times New Roman" w:cs="Times New Roman"/>
          <w:sz w:val="25"/>
          <w:szCs w:val="25"/>
        </w:rPr>
        <w:t xml:space="preserve">нимание детей на </w:t>
      </w:r>
      <w:r w:rsidRPr="008D3C6F">
        <w:rPr>
          <w:rFonts w:ascii="Times New Roman" w:hAnsi="Times New Roman" w:cs="Times New Roman"/>
          <w:sz w:val="25"/>
          <w:szCs w:val="25"/>
        </w:rPr>
        <w:t>ростки бархатцев. Что произошло? Они развернулись обратно к свету.</w:t>
      </w:r>
    </w:p>
    <w:p w14:paraId="53E4AFC3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Вывод: солнце необходимо для роста и развития растений.</w:t>
      </w:r>
    </w:p>
    <w:p w14:paraId="0737A78E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«Вода и растение»</w:t>
      </w:r>
    </w:p>
    <w:p w14:paraId="7D23B2A5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выявить насколько вода необходима для роста и жизни растений.</w:t>
      </w:r>
    </w:p>
    <w:p w14:paraId="5D896FC2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Опыт: «Растения «пьют» воду».</w:t>
      </w:r>
    </w:p>
    <w:p w14:paraId="7C913D37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Предложить выяснить, почему растения не могут жить без воды (растение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завянет, листья высохнут, в листьях есть вода). Что будет, если одно растение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поливать, а другое нет (без полива растение засохнет, пожелтеет, листья и стебель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="008A31A1" w:rsidRPr="008D3C6F">
        <w:rPr>
          <w:rFonts w:ascii="Times New Roman" w:hAnsi="Times New Roman" w:cs="Times New Roman"/>
          <w:sz w:val="25"/>
          <w:szCs w:val="25"/>
        </w:rPr>
        <w:t>потеряют упругость).</w:t>
      </w:r>
    </w:p>
    <w:p w14:paraId="6AE65BB7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Вывод: р</w:t>
      </w:r>
      <w:r w:rsidR="008A31A1" w:rsidRPr="008D3C6F">
        <w:rPr>
          <w:rFonts w:ascii="Times New Roman" w:hAnsi="Times New Roman" w:cs="Times New Roman"/>
          <w:sz w:val="25"/>
          <w:szCs w:val="25"/>
        </w:rPr>
        <w:t>астение без воды жить не может.</w:t>
      </w:r>
    </w:p>
    <w:p w14:paraId="22597BAF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Свет и растение.</w:t>
      </w:r>
    </w:p>
    <w:p w14:paraId="5DEABA52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определить роль света для роста и развития растений.</w:t>
      </w:r>
    </w:p>
    <w:p w14:paraId="10FABC26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Опыт: «На свету и в темноте».</w:t>
      </w:r>
    </w:p>
    <w:p w14:paraId="7E10C7E8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Предложить выяснить с помощью выращивания лука, нужен ли свет для жизни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растений. Посадить с детьми лук. Закрыть половину контейнера с луком плотным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картоном.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Через 7 дней убрать картон. Лук, который был открыт – вырос, а который был под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картоном – нет.</w:t>
      </w:r>
    </w:p>
    <w:p w14:paraId="64D201C5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Вывод: для роста и развития растений необходим свет.</w:t>
      </w:r>
    </w:p>
    <w:p w14:paraId="679AD162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Растение и тепло.</w:t>
      </w:r>
    </w:p>
    <w:p w14:paraId="395F8F3E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выделить благоприятные условия для роста и развития растений.</w:t>
      </w:r>
    </w:p>
    <w:p w14:paraId="220713EB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Опыт: «В тепле и в холоде».</w:t>
      </w:r>
    </w:p>
    <w:p w14:paraId="0493E269" w14:textId="77777777" w:rsidR="00724413" w:rsidRPr="008D3C6F" w:rsidRDefault="00724413" w:rsidP="008E4C23">
      <w:pPr>
        <w:spacing w:after="0"/>
        <w:ind w:left="-454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Спросить у детей, почему на ветках на улице нет листьев (на улице холодно,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деревья «спят»). Предлагает внести ветки в помещение. Дети наблюдают за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изменением почек (почки увеличиваются в размере, лопаются), за появлением</w:t>
      </w:r>
      <w:r w:rsidR="0001363B" w:rsidRPr="008D3C6F">
        <w:rPr>
          <w:rFonts w:ascii="Times New Roman" w:hAnsi="Times New Roman" w:cs="Times New Roman"/>
          <w:sz w:val="25"/>
          <w:szCs w:val="25"/>
        </w:rPr>
        <w:t xml:space="preserve"> л</w:t>
      </w:r>
      <w:r w:rsidRPr="008D3C6F">
        <w:rPr>
          <w:rFonts w:ascii="Times New Roman" w:hAnsi="Times New Roman" w:cs="Times New Roman"/>
          <w:sz w:val="25"/>
          <w:szCs w:val="25"/>
        </w:rPr>
        <w:t>источков, их ростом, сравнивают с ветками на улице (ветки без листьев).</w:t>
      </w:r>
    </w:p>
    <w:p w14:paraId="386186EC" w14:textId="77777777" w:rsidR="00724413" w:rsidRPr="008D3C6F" w:rsidRDefault="00724413" w:rsidP="008E4C23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Вывод: для жизни и роста растениям нужно тепло.</w:t>
      </w:r>
    </w:p>
    <w:p w14:paraId="1081EF18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 5. Проводились дидактические, развивающие, подвижные игры, продуктивная</w:t>
      </w:r>
    </w:p>
    <w:p w14:paraId="63BE19A6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деятельность.</w:t>
      </w:r>
    </w:p>
    <w:p w14:paraId="0EEADC69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Дидактические игры </w:t>
      </w:r>
      <w:r w:rsidR="0087703F" w:rsidRPr="008D3C6F">
        <w:rPr>
          <w:rFonts w:ascii="Times New Roman" w:hAnsi="Times New Roman" w:cs="Times New Roman"/>
          <w:sz w:val="25"/>
          <w:szCs w:val="25"/>
        </w:rPr>
        <w:t>(приложение 3)</w:t>
      </w:r>
    </w:p>
    <w:p w14:paraId="6316593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«Отгадай!».</w:t>
      </w:r>
    </w:p>
    <w:p w14:paraId="6B69B89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«Собери цветок».</w:t>
      </w:r>
    </w:p>
    <w:p w14:paraId="51DAA336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«Собери букет».</w:t>
      </w:r>
    </w:p>
    <w:p w14:paraId="4BB4374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 «Назови ласково».</w:t>
      </w:r>
    </w:p>
    <w:p w14:paraId="5BBA0891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Развивающие игры:</w:t>
      </w:r>
    </w:p>
    <w:p w14:paraId="0AE7981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«Выросли цветы».</w:t>
      </w:r>
    </w:p>
    <w:p w14:paraId="71C2760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«Пчелки и жуки».</w:t>
      </w:r>
    </w:p>
    <w:p w14:paraId="4C36FC4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 «Подуй на одуванчик».</w:t>
      </w:r>
    </w:p>
    <w:p w14:paraId="747914DE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Подвижные игры (приложение 4):</w:t>
      </w:r>
    </w:p>
    <w:p w14:paraId="64228A1F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«Где звенит колокольчик?»</w:t>
      </w:r>
    </w:p>
    <w:p w14:paraId="1C19C2A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«Бабочки на цветах».</w:t>
      </w:r>
    </w:p>
    <w:p w14:paraId="01838B4F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Продукты проекта:</w:t>
      </w:r>
    </w:p>
    <w:p w14:paraId="2E840BF3" w14:textId="77777777" w:rsidR="00724413" w:rsidRPr="008D3C6F" w:rsidRDefault="0001363B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Дневник наблюдений</w:t>
      </w:r>
      <w:r w:rsidR="00724413" w:rsidRPr="008D3C6F">
        <w:rPr>
          <w:rFonts w:ascii="Times New Roman" w:hAnsi="Times New Roman" w:cs="Times New Roman"/>
          <w:sz w:val="25"/>
          <w:szCs w:val="25"/>
        </w:rPr>
        <w:t>.</w:t>
      </w:r>
    </w:p>
    <w:p w14:paraId="1ACB303D" w14:textId="77777777" w:rsidR="00724413" w:rsidRPr="008D3C6F" w:rsidRDefault="0001363B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</w:t>
      </w:r>
      <w:r w:rsidR="00724413" w:rsidRPr="008D3C6F">
        <w:rPr>
          <w:rFonts w:ascii="Times New Roman" w:hAnsi="Times New Roman" w:cs="Times New Roman"/>
          <w:sz w:val="25"/>
          <w:szCs w:val="25"/>
        </w:rPr>
        <w:t>. Альбом стихотворений, загадок о цветах.</w:t>
      </w:r>
    </w:p>
    <w:p w14:paraId="000653AB" w14:textId="77777777" w:rsidR="00724413" w:rsidRPr="008D3C6F" w:rsidRDefault="0001363B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</w:t>
      </w:r>
      <w:r w:rsidR="00724413" w:rsidRPr="008D3C6F">
        <w:rPr>
          <w:rFonts w:ascii="Times New Roman" w:hAnsi="Times New Roman" w:cs="Times New Roman"/>
          <w:sz w:val="25"/>
          <w:szCs w:val="25"/>
        </w:rPr>
        <w:t>. Конспект игры-викторины.</w:t>
      </w:r>
    </w:p>
    <w:p w14:paraId="4268864F" w14:textId="77777777" w:rsidR="00724413" w:rsidRPr="008D3C6F" w:rsidRDefault="00724413" w:rsidP="008D3C6F">
      <w:pPr>
        <w:spacing w:after="0"/>
        <w:ind w:left="-51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 Этап – заключительный.</w:t>
      </w:r>
    </w:p>
    <w:p w14:paraId="3EF54FF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1. Высадка </w:t>
      </w:r>
      <w:r w:rsidR="0001363B" w:rsidRPr="008D3C6F">
        <w:rPr>
          <w:rFonts w:ascii="Times New Roman" w:hAnsi="Times New Roman" w:cs="Times New Roman"/>
          <w:sz w:val="25"/>
          <w:szCs w:val="25"/>
        </w:rPr>
        <w:t>рассады семян бархатцев в грунт.</w:t>
      </w:r>
      <w:r w:rsidR="008A31A1" w:rsidRPr="008D3C6F">
        <w:rPr>
          <w:rFonts w:ascii="Times New Roman" w:hAnsi="Times New Roman" w:cs="Times New Roman"/>
          <w:sz w:val="25"/>
          <w:szCs w:val="25"/>
        </w:rPr>
        <w:t>                </w:t>
      </w:r>
    </w:p>
    <w:p w14:paraId="337BE494" w14:textId="34552A9F" w:rsidR="00724413" w:rsidRPr="008E4C23" w:rsidRDefault="008E4C23" w:rsidP="008D3C6F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lastRenderedPageBreak/>
        <w:t xml:space="preserve">                                                         </w:t>
      </w:r>
      <w:r w:rsidR="00724413" w:rsidRPr="008E4C23">
        <w:rPr>
          <w:rFonts w:ascii="Times New Roman" w:hAnsi="Times New Roman" w:cs="Times New Roman"/>
          <w:b/>
          <w:bCs/>
          <w:sz w:val="25"/>
          <w:szCs w:val="25"/>
        </w:rPr>
        <w:t>Приложение 1.</w:t>
      </w:r>
    </w:p>
    <w:p w14:paraId="32FCE20D" w14:textId="1296799B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Беседа: «Какие бывают цветы».</w:t>
      </w:r>
    </w:p>
    <w:p w14:paraId="2A78CFDC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вызвать интерес к окружающему миру, формировать реалистические</w:t>
      </w:r>
    </w:p>
    <w:p w14:paraId="77CAFB2B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представления о природе, расширять у детей знания и представления о цветах,</w:t>
      </w:r>
    </w:p>
    <w:p w14:paraId="41128F11" w14:textId="31C3EE1A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прививать ребенку внимательное и бережное отношение к живой природе.</w:t>
      </w:r>
    </w:p>
    <w:p w14:paraId="00074F21" w14:textId="77777777" w:rsidR="00724413" w:rsidRPr="008D3C6F" w:rsidRDefault="00724413" w:rsidP="008E4C23">
      <w:pPr>
        <w:spacing w:after="0"/>
        <w:ind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Беседа: «Все о бархатцах».</w:t>
      </w:r>
    </w:p>
    <w:p w14:paraId="33735132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познакомить с цветами – бархатцами, их строением, с условиями их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выращивания, с пользой бархатцев для человека.</w:t>
      </w:r>
    </w:p>
    <w:p w14:paraId="69FECB72" w14:textId="4492172A" w:rsidR="00724413" w:rsidRPr="008D3C6F" w:rsidRDefault="00724413" w:rsidP="008E4C23">
      <w:pPr>
        <w:spacing w:after="0"/>
        <w:ind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Бархатцы – это наши гости с далекого североамериканского континента. Они</w:t>
      </w:r>
    </w:p>
    <w:p w14:paraId="6ECFCB8C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теплолюбивы, неприхотливы и быстро растут. И мелкие «карлики» обладающие</w:t>
      </w:r>
    </w:p>
    <w:p w14:paraId="34C0B2B8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тонким листом, и отклоненные «середнячки» и прямостоячие великолепные</w:t>
      </w:r>
    </w:p>
    <w:p w14:paraId="5F95163B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«гиганты» прекрасно будут смотреться в любом из цветников, как на солнечном</w:t>
      </w:r>
    </w:p>
    <w:p w14:paraId="7582CA05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месте, так и в полутени.</w:t>
      </w:r>
    </w:p>
    <w:p w14:paraId="358D13EF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Вырастить рассаду бархатцев не составляет особого труда. Они способны</w:t>
      </w:r>
    </w:p>
    <w:p w14:paraId="004283E1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перенести пересадку даже в период своего цветения. Их семена можно сеять</w:t>
      </w:r>
    </w:p>
    <w:p w14:paraId="12CA103B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непосредственно в подготовленную почву. Начиная с июня, и до самых морозов,</w:t>
      </w:r>
    </w:p>
    <w:p w14:paraId="6CDD5178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бархатцы будут радовать хозяев своими красно-коричневыми, желтыми, оранжевыми,</w:t>
      </w:r>
    </w:p>
    <w:p w14:paraId="018B4CFC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полосатыми и махровыми цветками. Срезанные соцветия способны прекрасно</w:t>
      </w:r>
    </w:p>
    <w:p w14:paraId="581503E3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дополнить букет. В срезанном виде они достаточно долго сохраняются. Достаточно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просто поставить их в воду.</w:t>
      </w:r>
    </w:p>
    <w:p w14:paraId="3942F8FA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Поскольку в соцветиях бархатцев содержится достаточно много эфирного масла и</w:t>
      </w:r>
    </w:p>
    <w:p w14:paraId="59566822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витаминов, их сушеные цветки постоянно применяют как специи при солении и</w:t>
      </w:r>
    </w:p>
    <w:p w14:paraId="62E5CDF8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мариновании. А полученной при их переработке желтой краской подвергают</w:t>
      </w:r>
    </w:p>
    <w:p w14:paraId="251B9955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окрашиванию сыр и различные кулинарные изделия.</w:t>
      </w:r>
    </w:p>
    <w:p w14:paraId="2ED61D7C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Если бархатцы посадить вблизи роз, земляники, флоксов, или просто в</w:t>
      </w:r>
    </w:p>
    <w:p w14:paraId="6735DC16" w14:textId="77777777" w:rsidR="00724413" w:rsidRPr="008D3C6F" w:rsidRDefault="00724413" w:rsidP="008E4C23">
      <w:pPr>
        <w:spacing w:after="0"/>
        <w:ind w:left="-510" w:right="-113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междурядье на овощных грядках, то они отпугнут всех вредителей.</w:t>
      </w:r>
    </w:p>
    <w:p w14:paraId="48884FAB" w14:textId="77777777" w:rsidR="0087703F" w:rsidRPr="008E4C23" w:rsidRDefault="00724413" w:rsidP="008E4C23">
      <w:pPr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8E4C23">
        <w:rPr>
          <w:rFonts w:ascii="Times New Roman" w:hAnsi="Times New Roman" w:cs="Times New Roman"/>
          <w:b/>
          <w:bCs/>
          <w:sz w:val="25"/>
          <w:szCs w:val="25"/>
        </w:rPr>
        <w:t>Приложение 2.</w:t>
      </w:r>
    </w:p>
    <w:p w14:paraId="0674049C" w14:textId="77777777" w:rsidR="008E4C23" w:rsidRDefault="008E4C2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47E1D533" w14:textId="77777777" w:rsidR="008E4C23" w:rsidRDefault="008E4C2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  <w:sectPr w:rsidR="008E4C23" w:rsidSect="008E4C23">
          <w:pgSz w:w="11906" w:h="16838"/>
          <w:pgMar w:top="1134" w:right="850" w:bottom="851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0652FCF" w14:textId="77777777" w:rsidR="00724413" w:rsidRPr="008E4C23" w:rsidRDefault="00724413" w:rsidP="008E4C23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E4C23">
        <w:rPr>
          <w:rFonts w:ascii="Times New Roman" w:hAnsi="Times New Roman" w:cs="Times New Roman"/>
          <w:b/>
          <w:bCs/>
          <w:sz w:val="25"/>
          <w:szCs w:val="25"/>
        </w:rPr>
        <w:t>Загадки о цветах.</w:t>
      </w:r>
    </w:p>
    <w:p w14:paraId="34E7E620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Очищают воздух,</w:t>
      </w:r>
    </w:p>
    <w:p w14:paraId="3F742FDE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Создают уют,</w:t>
      </w:r>
    </w:p>
    <w:p w14:paraId="675D341C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 окнах зеленеют,</w:t>
      </w:r>
    </w:p>
    <w:p w14:paraId="7DA4F58D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Круглый год цветут.</w:t>
      </w:r>
    </w:p>
    <w:p w14:paraId="3C6D2B31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(Цветы).</w:t>
      </w:r>
    </w:p>
    <w:p w14:paraId="431ED223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107072AB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Стоит в саду кудряшка - белая рубашка,</w:t>
      </w:r>
    </w:p>
    <w:p w14:paraId="44EBB774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Сердечко золотое. Что это такое?</w:t>
      </w:r>
    </w:p>
    <w:p w14:paraId="21E9B2DC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(Ромашка).</w:t>
      </w:r>
    </w:p>
    <w:p w14:paraId="1D7F73F9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3D90C6F6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 занесённых снегом кочек,</w:t>
      </w:r>
    </w:p>
    <w:p w14:paraId="762DAB59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Под белой шапкой снеговой,</w:t>
      </w:r>
    </w:p>
    <w:p w14:paraId="51136952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Нашли мы маленький цветочек,</w:t>
      </w:r>
    </w:p>
    <w:p w14:paraId="70BC4F85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Полузамёрзший, чуть живой.</w:t>
      </w:r>
    </w:p>
    <w:p w14:paraId="51B57E60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(Подснежник).</w:t>
      </w:r>
    </w:p>
    <w:p w14:paraId="3ABE0125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263EB1DF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Солнце жжёт мою макушку,</w:t>
      </w:r>
    </w:p>
    <w:p w14:paraId="4E3A9226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Хочет сделать погремушку.</w:t>
      </w:r>
    </w:p>
    <w:p w14:paraId="3805A95A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(Мак).</w:t>
      </w:r>
    </w:p>
    <w:p w14:paraId="4C3EAA9A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1B23A5AC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Вырос он под солнцем жгучим</w:t>
      </w:r>
    </w:p>
    <w:p w14:paraId="41977527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Толстым, сочным и колючим.</w:t>
      </w:r>
    </w:p>
    <w:p w14:paraId="6A761F73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(Кактус).</w:t>
      </w:r>
    </w:p>
    <w:p w14:paraId="50A16727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5AFF1DFB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Золотое решето,</w:t>
      </w:r>
    </w:p>
    <w:p w14:paraId="082E05B9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черных домиков полно.</w:t>
      </w:r>
    </w:p>
    <w:p w14:paraId="689E2E05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Сколько черненьких домов,</w:t>
      </w:r>
    </w:p>
    <w:p w14:paraId="17586F47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Столько беленьких жильцов.</w:t>
      </w:r>
    </w:p>
    <w:p w14:paraId="36B1BB21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(Подсолнух).</w:t>
      </w:r>
    </w:p>
    <w:p w14:paraId="08E5AC50" w14:textId="77777777" w:rsidR="008E4C23" w:rsidRDefault="008E4C2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7E1C1535" w14:textId="77777777" w:rsidR="008E4C23" w:rsidRDefault="008E4C2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5B64ADA3" w14:textId="6E10305B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2D9CF492" w14:textId="77777777" w:rsidR="00724413" w:rsidRPr="008D3C6F" w:rsidRDefault="00724413" w:rsidP="008E4C2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Над лугом парашютики,</w:t>
      </w:r>
    </w:p>
    <w:p w14:paraId="795F5E0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lastRenderedPageBreak/>
        <w:t>Качаются на прутике.</w:t>
      </w:r>
    </w:p>
    <w:p w14:paraId="5AA810D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(Одуванчики).</w:t>
      </w:r>
    </w:p>
    <w:p w14:paraId="7C9A9BCF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***</w:t>
      </w:r>
    </w:p>
    <w:p w14:paraId="52584BA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Много нежных лепесточков,</w:t>
      </w:r>
    </w:p>
    <w:p w14:paraId="205A746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 красивеньких цветочков,</w:t>
      </w:r>
    </w:p>
    <w:p w14:paraId="492F374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Запах ароматный-</w:t>
      </w:r>
    </w:p>
    <w:p w14:paraId="336885A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Не для всех приятный.</w:t>
      </w:r>
    </w:p>
    <w:p w14:paraId="4BDCDA05" w14:textId="21DC0025" w:rsidR="00724413" w:rsidRPr="008D3C6F" w:rsidRDefault="008E4C2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Лепесточек бархатный</w:t>
      </w:r>
      <w:r w:rsidR="00724413" w:rsidRPr="008D3C6F">
        <w:rPr>
          <w:rFonts w:ascii="Times New Roman" w:hAnsi="Times New Roman" w:cs="Times New Roman"/>
          <w:sz w:val="25"/>
          <w:szCs w:val="25"/>
        </w:rPr>
        <w:t>,</w:t>
      </w:r>
    </w:p>
    <w:p w14:paraId="72A4D70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   цветочков-</w:t>
      </w:r>
    </w:p>
    <w:p w14:paraId="38DAAA0C" w14:textId="2C2FFBF6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 xml:space="preserve">                      </w:t>
      </w:r>
      <w:r w:rsidR="008E4C23" w:rsidRPr="008D3C6F">
        <w:rPr>
          <w:rFonts w:ascii="Times New Roman" w:hAnsi="Times New Roman" w:cs="Times New Roman"/>
          <w:sz w:val="25"/>
          <w:szCs w:val="25"/>
        </w:rPr>
        <w:t>(Бархатцев</w:t>
      </w:r>
      <w:r w:rsidRPr="008D3C6F">
        <w:rPr>
          <w:rFonts w:ascii="Times New Roman" w:hAnsi="Times New Roman" w:cs="Times New Roman"/>
          <w:sz w:val="25"/>
          <w:szCs w:val="25"/>
        </w:rPr>
        <w:t>).</w:t>
      </w:r>
    </w:p>
    <w:p w14:paraId="034DD472" w14:textId="77777777" w:rsidR="00724413" w:rsidRPr="008E4C23" w:rsidRDefault="00724413" w:rsidP="008D3C6F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E4C23">
        <w:rPr>
          <w:rFonts w:ascii="Times New Roman" w:hAnsi="Times New Roman" w:cs="Times New Roman"/>
          <w:b/>
          <w:bCs/>
          <w:sz w:val="25"/>
          <w:szCs w:val="25"/>
        </w:rPr>
        <w:t>Стихи о бархатцах</w:t>
      </w:r>
    </w:p>
    <w:p w14:paraId="5BDBDEB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Посмотри, какое диво!</w:t>
      </w:r>
    </w:p>
    <w:p w14:paraId="1CFC39BA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Удивительно красиво!</w:t>
      </w:r>
    </w:p>
    <w:p w14:paraId="133F48E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Будто солнышко разбилось,</w:t>
      </w:r>
    </w:p>
    <w:p w14:paraId="7DDB649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И на землю покатились</w:t>
      </w:r>
    </w:p>
    <w:p w14:paraId="64AF871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Золотые шарики.</w:t>
      </w:r>
    </w:p>
    <w:p w14:paraId="3CDE761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Засветились, заискрились</w:t>
      </w:r>
    </w:p>
    <w:p w14:paraId="3D64358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Жёлтые фонарики!</w:t>
      </w:r>
    </w:p>
    <w:p w14:paraId="48675816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Л. Карнаухова.</w:t>
      </w:r>
    </w:p>
    <w:p w14:paraId="3FAB131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 нежный бархат все цветы</w:t>
      </w:r>
    </w:p>
    <w:p w14:paraId="2109388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Солнышком одеты,</w:t>
      </w:r>
    </w:p>
    <w:p w14:paraId="79CB13B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Капли утренней росы</w:t>
      </w:r>
    </w:p>
    <w:p w14:paraId="7EC16BC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Словно самоцветы,</w:t>
      </w:r>
    </w:p>
    <w:p w14:paraId="5D500EE6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 листочках их горят.</w:t>
      </w:r>
    </w:p>
    <w:p w14:paraId="63587F8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Радужно сверкая,</w:t>
      </w:r>
    </w:p>
    <w:p w14:paraId="5520F5B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Изумрудный свой наряд</w:t>
      </w:r>
    </w:p>
    <w:p w14:paraId="6C7F7CF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Долго не теряя.</w:t>
      </w:r>
    </w:p>
    <w:p w14:paraId="71EA09D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Сильный очень аромат</w:t>
      </w:r>
    </w:p>
    <w:p w14:paraId="3A89401F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Бархатцы имеют,</w:t>
      </w:r>
    </w:p>
    <w:p w14:paraId="3E6DC13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И на клумбах их наряд</w:t>
      </w:r>
    </w:p>
    <w:p w14:paraId="1399968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До зимы алеет.</w:t>
      </w:r>
    </w:p>
    <w:p w14:paraId="062F5F3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Ярким солнечным букетом</w:t>
      </w:r>
    </w:p>
    <w:p w14:paraId="62650CC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Предо мною – бархатцы.</w:t>
      </w:r>
    </w:p>
    <w:p w14:paraId="59A8574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Расцветают ранним летом.</w:t>
      </w:r>
    </w:p>
    <w:p w14:paraId="2A28497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Я смеюсь от радости!</w:t>
      </w:r>
    </w:p>
    <w:p w14:paraId="6696D61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Пусть просты, зато нарядны.</w:t>
      </w:r>
    </w:p>
    <w:p w14:paraId="43A0CA6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Пышным кустиком горят.</w:t>
      </w:r>
    </w:p>
    <w:p w14:paraId="12D471B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Запах горький, но приятный,</w:t>
      </w:r>
    </w:p>
    <w:p w14:paraId="7B1A16A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И лучистый добрый взгляд.</w:t>
      </w:r>
    </w:p>
    <w:p w14:paraId="32E4A4F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Даже осенью дождливой</w:t>
      </w:r>
    </w:p>
    <w:p w14:paraId="089A7C5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Будут радовать они.</w:t>
      </w:r>
    </w:p>
    <w:p w14:paraId="299FF35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Но особенно игривы</w:t>
      </w:r>
    </w:p>
    <w:p w14:paraId="78460D44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Утром в солнечные дни.</w:t>
      </w:r>
    </w:p>
    <w:p w14:paraId="3277D54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3A3EBE8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С. Лосева.</w:t>
      </w:r>
    </w:p>
    <w:p w14:paraId="3DBCCE48" w14:textId="77777777" w:rsidR="008E4C23" w:rsidRDefault="008E4C2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  <w:sectPr w:rsidR="008E4C23" w:rsidSect="008E4C23">
          <w:type w:val="continuous"/>
          <w:pgSz w:w="11906" w:h="16838"/>
          <w:pgMar w:top="1134" w:right="850" w:bottom="851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141FBC1A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207FE55F" w14:textId="77777777" w:rsidR="00724413" w:rsidRPr="008E4C23" w:rsidRDefault="00724413" w:rsidP="008D3C6F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E4C23">
        <w:rPr>
          <w:rFonts w:ascii="Times New Roman" w:hAnsi="Times New Roman" w:cs="Times New Roman"/>
          <w:b/>
          <w:bCs/>
          <w:sz w:val="25"/>
          <w:szCs w:val="25"/>
        </w:rPr>
        <w:t>Пословицы и поговорки.</w:t>
      </w:r>
    </w:p>
    <w:p w14:paraId="658F42A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 плохой бригаде все беда: сажают кукурузу, а растет лебеда.</w:t>
      </w:r>
    </w:p>
    <w:p w14:paraId="43FC0184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Все, что цветет, неизбежно увянет.</w:t>
      </w:r>
    </w:p>
    <w:p w14:paraId="35D2F56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Вянет и красный цвет.</w:t>
      </w:r>
    </w:p>
    <w:p w14:paraId="791E339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Где цветы, там и бабочки.</w:t>
      </w:r>
    </w:p>
    <w:p w14:paraId="16ADC4E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Если любишь плоды дерева — оберегай его цветы.</w:t>
      </w:r>
    </w:p>
    <w:p w14:paraId="2368A43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Если человек захочет — и на голой вершине цветы зацветут.</w:t>
      </w:r>
    </w:p>
    <w:p w14:paraId="0070D64F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Завистника соседская роза, как шип, колет.</w:t>
      </w:r>
    </w:p>
    <w:p w14:paraId="03DA3FA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Из шипов выходят розы.</w:t>
      </w:r>
    </w:p>
    <w:p w14:paraId="66C806C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Красен, как маков цвет, а глуп, как горелый пень.</w:t>
      </w:r>
    </w:p>
    <w:p w14:paraId="22B8552B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Красна девка в хороводе, что маков цвет в огороде.</w:t>
      </w:r>
    </w:p>
    <w:p w14:paraId="14A8238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Кто найдет в цветках лишний лепесток — к счастью.</w:t>
      </w:r>
    </w:p>
    <w:p w14:paraId="11686BEF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Лиха крапива, а мороз ее губит.</w:t>
      </w:r>
    </w:p>
    <w:p w14:paraId="6E015A8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Люди рады лету, а пчела — цвету.</w:t>
      </w:r>
    </w:p>
    <w:p w14:paraId="44FB01C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На вкус, на цвет товарища нет.</w:t>
      </w:r>
    </w:p>
    <w:p w14:paraId="6C7FF83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Нет цветов — нет уюта.</w:t>
      </w:r>
    </w:p>
    <w:p w14:paraId="04618C4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Одна роза весны не делает.</w:t>
      </w:r>
    </w:p>
    <w:p w14:paraId="2D4E574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Одни поддельные цветы дождя боятся.</w:t>
      </w:r>
    </w:p>
    <w:p w14:paraId="31772B7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Оставь полевые цветы в полях.</w:t>
      </w:r>
    </w:p>
    <w:p w14:paraId="43CA501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От дождя травы расцветают, от песни — душа.</w:t>
      </w:r>
    </w:p>
    <w:p w14:paraId="436E50A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Печаль не красит, горе не цветит.</w:t>
      </w:r>
    </w:p>
    <w:p w14:paraId="7A17E9A8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lastRenderedPageBreak/>
        <w:t>Поговорка — цветочек, пословица — ягодка.</w:t>
      </w:r>
    </w:p>
    <w:p w14:paraId="026BC294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Про ягоду говорит, а и цвету не видал.</w:t>
      </w:r>
    </w:p>
    <w:p w14:paraId="7B1454A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Розу не ценят там, где она растет.</w:t>
      </w:r>
    </w:p>
    <w:p w14:paraId="56003694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Сегодня в цветах, а завтра в слезах.</w:t>
      </w:r>
    </w:p>
    <w:p w14:paraId="613AA74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У красивого цветка жизнь обычно коротка.</w:t>
      </w:r>
    </w:p>
    <w:p w14:paraId="222F3A2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Цветы что дети, уход любят.</w:t>
      </w:r>
    </w:p>
    <w:p w14:paraId="08D61C2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Чем красивее роза, тем длиннее у нее шипы.</w:t>
      </w:r>
    </w:p>
    <w:p w14:paraId="1903741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Шмель на аромат цветка летит.</w:t>
      </w:r>
    </w:p>
    <w:p w14:paraId="3489615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Это были цветочки, теперь пойдут ягодки.</w:t>
      </w:r>
    </w:p>
    <w:p w14:paraId="2B4CC18C" w14:textId="77777777" w:rsidR="00724413" w:rsidRPr="008E4C23" w:rsidRDefault="00724413" w:rsidP="008E4C23">
      <w:pPr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8E4C23">
        <w:rPr>
          <w:rFonts w:ascii="Times New Roman" w:hAnsi="Times New Roman" w:cs="Times New Roman"/>
          <w:b/>
          <w:bCs/>
          <w:sz w:val="25"/>
          <w:szCs w:val="25"/>
        </w:rPr>
        <w:t>Приложение 3.</w:t>
      </w:r>
    </w:p>
    <w:p w14:paraId="3AA9DE5E" w14:textId="77777777" w:rsidR="00724413" w:rsidRPr="008E4C23" w:rsidRDefault="00724413" w:rsidP="008D3C6F">
      <w:pPr>
        <w:spacing w:after="0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8E4C23">
        <w:rPr>
          <w:rFonts w:ascii="Times New Roman" w:hAnsi="Times New Roman" w:cs="Times New Roman"/>
          <w:i/>
          <w:iCs/>
          <w:sz w:val="25"/>
          <w:szCs w:val="25"/>
        </w:rPr>
        <w:t>Дидактические игры для детей.</w:t>
      </w:r>
    </w:p>
    <w:p w14:paraId="21C4931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Дидактическая игра: «Отгадай!».</w:t>
      </w:r>
    </w:p>
    <w:p w14:paraId="0D4AC1A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Воспитатель перечисляет характерные признаки цветов, дети пытаются отгадать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название цветов. После названия каждого цветка, воспитатель показывает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изображение этого цветка.</w:t>
      </w:r>
    </w:p>
    <w:p w14:paraId="07F2F7C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Дидактическая игра: «Собери цветок».</w:t>
      </w:r>
    </w:p>
    <w:p w14:paraId="0F1899A3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Педагог раздаёт детям карточки с изображением стеблей с листьями. Детям</w:t>
      </w:r>
    </w:p>
    <w:p w14:paraId="3DCABDDC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показывает карточку с изображением головок цветков разных растений.</w:t>
      </w:r>
    </w:p>
    <w:p w14:paraId="25E26AE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Воспитатель: - Листья зелёные оживут и свой цветочек найдут.</w:t>
      </w:r>
    </w:p>
    <w:p w14:paraId="7A2AF7E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Ребёнок, у которого есть изображение листьев и стебля к этому цветку отвечает: - Я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узнала тебя, ромашка, ты мой стебелёк. Ребёнок получает карточку и составляет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цветок.</w:t>
      </w:r>
    </w:p>
    <w:p w14:paraId="5D763628" w14:textId="753EC494" w:rsidR="00724413" w:rsidRPr="008D3C6F" w:rsidRDefault="008E4C2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3.</w:t>
      </w:r>
      <w:r w:rsidR="00724413" w:rsidRPr="008D3C6F">
        <w:rPr>
          <w:rFonts w:ascii="Times New Roman" w:hAnsi="Times New Roman" w:cs="Times New Roman"/>
          <w:sz w:val="25"/>
          <w:szCs w:val="25"/>
        </w:rPr>
        <w:t xml:space="preserve"> Дидактическая игра: «Собери букет».</w:t>
      </w:r>
    </w:p>
    <w:p w14:paraId="1B088E8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Дети рассматривают цветы. Затем воспитатель просит детей составить букеты из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цветов. Дети отбирают нужные картинки и перечисляют, сколько и каких цветов у них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в букете. Например: - У меня в букете 2 астры 1 георгин, 2 розы.</w:t>
      </w:r>
    </w:p>
    <w:p w14:paraId="324F828B" w14:textId="50C89715" w:rsidR="00724413" w:rsidRPr="008D3C6F" w:rsidRDefault="008E4C2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4.</w:t>
      </w:r>
      <w:r w:rsidR="00724413" w:rsidRPr="008D3C6F">
        <w:rPr>
          <w:rFonts w:ascii="Times New Roman" w:hAnsi="Times New Roman" w:cs="Times New Roman"/>
          <w:sz w:val="25"/>
          <w:szCs w:val="25"/>
        </w:rPr>
        <w:t xml:space="preserve"> Дидактическая игра: «Назови ласково».</w:t>
      </w:r>
    </w:p>
    <w:p w14:paraId="2F4FD14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Педагог, бросая мяч ребенку, называет слово. Ребенок, возвращая мяч,</w:t>
      </w:r>
    </w:p>
    <w:p w14:paraId="241BA4C0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произносит его «ласково». Например: - Цветы – цветочки.</w:t>
      </w:r>
    </w:p>
    <w:p w14:paraId="538C101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Слова: цветок, стебель, стебли, лист, листья, букет, букеты и т. д.</w:t>
      </w:r>
    </w:p>
    <w:p w14:paraId="33487942" w14:textId="77777777" w:rsidR="00724413" w:rsidRPr="008E4C23" w:rsidRDefault="00724413" w:rsidP="008E4C23">
      <w:pPr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8E4C23">
        <w:rPr>
          <w:rFonts w:ascii="Times New Roman" w:hAnsi="Times New Roman" w:cs="Times New Roman"/>
          <w:b/>
          <w:bCs/>
          <w:sz w:val="25"/>
          <w:szCs w:val="25"/>
        </w:rPr>
        <w:t>Приложение 4.</w:t>
      </w:r>
    </w:p>
    <w:p w14:paraId="7E60B56F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5F1D6912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1. Подвижная игра «Где звенит колокольчик?»</w:t>
      </w:r>
    </w:p>
    <w:p w14:paraId="0654BA39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 развивать глазомер, слуховую ориентацию, умение ориентироваться в</w:t>
      </w:r>
    </w:p>
    <w:p w14:paraId="7B78D8A5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пространстве.</w:t>
      </w:r>
    </w:p>
    <w:p w14:paraId="661C3E21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Ход игры:</w:t>
      </w:r>
    </w:p>
    <w:p w14:paraId="6488727E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Дети стоят на одной стороне зала. Воспитатель просит их отвернуться. В это время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другой взрослый спрятавшись звенит колокольчиком. Детям предлагают послушать,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где звенит колокольчик и найти его. Дети поворачиваются и идут на звук. Звонить в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колокольчик нужно сначала громко, затем понижать звук.</w:t>
      </w:r>
    </w:p>
    <w:p w14:paraId="619D4B4D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2. Подвижная игра «Бабочки на цветах».</w:t>
      </w:r>
    </w:p>
    <w:p w14:paraId="6A5EA8A7" w14:textId="77777777" w:rsidR="00724413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Цель: развивать умение бегать врассыпную, не наталкиваясь друг на друга,</w:t>
      </w:r>
    </w:p>
    <w:p w14:paraId="4C790D26" w14:textId="77777777" w:rsidR="008E2AE2" w:rsidRPr="008D3C6F" w:rsidRDefault="00724413" w:rsidP="008D3C6F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D3C6F">
        <w:rPr>
          <w:rFonts w:ascii="Times New Roman" w:hAnsi="Times New Roman" w:cs="Times New Roman"/>
          <w:sz w:val="25"/>
          <w:szCs w:val="25"/>
        </w:rPr>
        <w:t>ориентироваться в пространстве, координацию движений; развивать цветовосприятие,</w:t>
      </w:r>
      <w:r w:rsidR="0087703F" w:rsidRPr="008D3C6F">
        <w:rPr>
          <w:rFonts w:ascii="Times New Roman" w:hAnsi="Times New Roman" w:cs="Times New Roman"/>
          <w:sz w:val="25"/>
          <w:szCs w:val="25"/>
        </w:rPr>
        <w:t xml:space="preserve"> </w:t>
      </w:r>
      <w:r w:rsidRPr="008D3C6F">
        <w:rPr>
          <w:rFonts w:ascii="Times New Roman" w:hAnsi="Times New Roman" w:cs="Times New Roman"/>
          <w:sz w:val="25"/>
          <w:szCs w:val="25"/>
        </w:rPr>
        <w:t>внимание, быстроту ре</w:t>
      </w:r>
      <w:r w:rsidR="008933A6" w:rsidRPr="008D3C6F">
        <w:rPr>
          <w:rFonts w:ascii="Times New Roman" w:hAnsi="Times New Roman" w:cs="Times New Roman"/>
          <w:sz w:val="25"/>
          <w:szCs w:val="25"/>
        </w:rPr>
        <w:t>акции; развивать память и речь.</w:t>
      </w:r>
    </w:p>
    <w:p w14:paraId="3B620F3B" w14:textId="77777777" w:rsidR="00E60592" w:rsidRDefault="00E60592" w:rsidP="00743322">
      <w:pPr>
        <w:jc w:val="both"/>
      </w:pPr>
    </w:p>
    <w:p w14:paraId="2553B817" w14:textId="06F9F98F" w:rsidR="008D3C6F" w:rsidRDefault="008D3C6F" w:rsidP="00743322">
      <w:pPr>
        <w:jc w:val="both"/>
      </w:pPr>
      <w:r>
        <w:rPr>
          <w:noProof/>
        </w:rPr>
        <w:lastRenderedPageBreak/>
        <w:drawing>
          <wp:inline distT="0" distB="0" distL="0" distR="0" wp14:anchorId="74BE4E5A" wp14:editId="5B549D76">
            <wp:extent cx="2771773" cy="3810000"/>
            <wp:effectExtent l="0" t="0" r="0" b="0"/>
            <wp:docPr id="202342050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68" cy="38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79620" wp14:editId="47B44808">
            <wp:extent cx="3133725" cy="3808730"/>
            <wp:effectExtent l="0" t="0" r="9525" b="1270"/>
            <wp:docPr id="162388079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27" cy="383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93789" w14:textId="61CC8585" w:rsidR="00E60592" w:rsidRDefault="00E60592" w:rsidP="007433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38BA8B" wp14:editId="10156D3E">
            <wp:extent cx="2790825" cy="4133850"/>
            <wp:effectExtent l="0" t="0" r="9525" b="0"/>
            <wp:docPr id="5447467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72" cy="414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C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2B28BD" wp14:editId="14EE2BDD">
            <wp:extent cx="2952532" cy="4130675"/>
            <wp:effectExtent l="0" t="0" r="635" b="3175"/>
            <wp:docPr id="13239567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19" cy="416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416F" w14:textId="1917FC05" w:rsidR="00E60592" w:rsidRDefault="00E60592" w:rsidP="007433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B8B682" w14:textId="77777777" w:rsidR="00E60592" w:rsidRDefault="00E60592" w:rsidP="007433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F34155" w14:textId="12BC9725" w:rsidR="008D3C6F" w:rsidRPr="0087703F" w:rsidRDefault="00E60592" w:rsidP="007433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14E5BE" wp14:editId="61FF29A9">
            <wp:extent cx="5924550" cy="4000500"/>
            <wp:effectExtent l="0" t="0" r="0" b="0"/>
            <wp:docPr id="3694081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97"/>
                    <a:stretch/>
                  </pic:blipFill>
                  <pic:spPr bwMode="auto">
                    <a:xfrm>
                      <a:off x="0" y="0"/>
                      <a:ext cx="59245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3C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0EF61" wp14:editId="454422FD">
            <wp:extent cx="5934075" cy="4448175"/>
            <wp:effectExtent l="0" t="0" r="9525" b="9525"/>
            <wp:docPr id="12152627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C6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F0682E" wp14:editId="0D5D098D">
            <wp:extent cx="5934075" cy="4448175"/>
            <wp:effectExtent l="0" t="0" r="9525" b="9525"/>
            <wp:docPr id="643284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C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AF5A6D" wp14:editId="3E2E32BB">
            <wp:extent cx="5934075" cy="4448175"/>
            <wp:effectExtent l="0" t="0" r="9525" b="9525"/>
            <wp:docPr id="73560930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C6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EC15C6" wp14:editId="49FF1EFD">
            <wp:extent cx="5248275" cy="4358640"/>
            <wp:effectExtent l="0" t="0" r="9525" b="3810"/>
            <wp:docPr id="94696760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53" cy="437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C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C3362F" wp14:editId="7AC74716">
            <wp:extent cx="5248275" cy="4985385"/>
            <wp:effectExtent l="0" t="0" r="9525" b="5715"/>
            <wp:docPr id="20815035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044" cy="50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C6F" w:rsidRPr="0087703F" w:rsidSect="008E4C23">
      <w:type w:val="continuous"/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8DC50" w14:textId="77777777" w:rsidR="00623878" w:rsidRDefault="00623878" w:rsidP="008D3C6F">
      <w:pPr>
        <w:spacing w:after="0" w:line="240" w:lineRule="auto"/>
      </w:pPr>
      <w:r>
        <w:separator/>
      </w:r>
    </w:p>
  </w:endnote>
  <w:endnote w:type="continuationSeparator" w:id="0">
    <w:p w14:paraId="35A9DF30" w14:textId="77777777" w:rsidR="00623878" w:rsidRDefault="00623878" w:rsidP="008D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992C5" w14:textId="77777777" w:rsidR="00623878" w:rsidRDefault="00623878" w:rsidP="008D3C6F">
      <w:pPr>
        <w:spacing w:after="0" w:line="240" w:lineRule="auto"/>
      </w:pPr>
      <w:r>
        <w:separator/>
      </w:r>
    </w:p>
  </w:footnote>
  <w:footnote w:type="continuationSeparator" w:id="0">
    <w:p w14:paraId="6DB03975" w14:textId="77777777" w:rsidR="00623878" w:rsidRDefault="00623878" w:rsidP="008D3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13"/>
    <w:rsid w:val="0001363B"/>
    <w:rsid w:val="00062E74"/>
    <w:rsid w:val="002B6430"/>
    <w:rsid w:val="00342CBF"/>
    <w:rsid w:val="00623878"/>
    <w:rsid w:val="006335CF"/>
    <w:rsid w:val="00724413"/>
    <w:rsid w:val="00743322"/>
    <w:rsid w:val="0087703F"/>
    <w:rsid w:val="008933A6"/>
    <w:rsid w:val="008A31A1"/>
    <w:rsid w:val="008D3C6F"/>
    <w:rsid w:val="008E2AE2"/>
    <w:rsid w:val="008E4C23"/>
    <w:rsid w:val="008E5777"/>
    <w:rsid w:val="00A61FE2"/>
    <w:rsid w:val="00B72B10"/>
    <w:rsid w:val="00CB1CCB"/>
    <w:rsid w:val="00CB3354"/>
    <w:rsid w:val="00CD500A"/>
    <w:rsid w:val="00E60592"/>
    <w:rsid w:val="00FB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894B"/>
  <w15:docId w15:val="{B7917F47-0C69-482C-BD9C-C050CBE9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D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C6F"/>
  </w:style>
  <w:style w:type="paragraph" w:styleId="a7">
    <w:name w:val="footer"/>
    <w:basedOn w:val="a"/>
    <w:link w:val="a8"/>
    <w:uiPriority w:val="99"/>
    <w:unhideWhenUsed/>
    <w:rsid w:val="008D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59ED-3B14-4499-9E35-CF6EE22E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483</cp:lastModifiedBy>
  <cp:revision>4</cp:revision>
  <cp:lastPrinted>2020-03-23T09:00:00Z</cp:lastPrinted>
  <dcterms:created xsi:type="dcterms:W3CDTF">2024-10-31T19:09:00Z</dcterms:created>
  <dcterms:modified xsi:type="dcterms:W3CDTF">2024-10-31T19:43:00Z</dcterms:modified>
</cp:coreProperties>
</file>