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907" w:rsidRDefault="007B3907" w:rsidP="007B3907">
      <w:pPr>
        <w:spacing w:before="100" w:beforeAutospacing="1" w:after="0"/>
        <w:jc w:val="center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</w:pPr>
    </w:p>
    <w:p w:rsidR="00C80A62" w:rsidRPr="007B3907" w:rsidRDefault="007B3907" w:rsidP="007B3907">
      <w:pPr>
        <w:spacing w:before="100" w:beforeAutospacing="1" w:after="0"/>
        <w:jc w:val="center"/>
        <w:outlineLvl w:val="0"/>
        <w:rPr>
          <w:rFonts w:eastAsia="Times New Roman" w:cs="Times New Roman"/>
          <w:b/>
          <w:bCs/>
          <w:i/>
          <w:kern w:val="36"/>
          <w:sz w:val="36"/>
          <w:szCs w:val="32"/>
          <w:lang w:eastAsia="ru-RU"/>
        </w:rPr>
      </w:pPr>
      <w:r w:rsidRPr="007B3907">
        <w:rPr>
          <w:rFonts w:eastAsia="Times New Roman" w:cs="Times New Roman"/>
          <w:b/>
          <w:bCs/>
          <w:i/>
          <w:kern w:val="36"/>
          <w:sz w:val="36"/>
          <w:szCs w:val="32"/>
          <w:lang w:eastAsia="ru-RU"/>
        </w:rPr>
        <w:t xml:space="preserve">Консультация для родителей </w:t>
      </w:r>
      <w:r w:rsidRPr="007B3907">
        <w:rPr>
          <w:rFonts w:eastAsia="Times New Roman" w:cs="Times New Roman"/>
          <w:b/>
          <w:bCs/>
          <w:i/>
          <w:kern w:val="36"/>
          <w:sz w:val="36"/>
          <w:szCs w:val="32"/>
          <w:lang w:eastAsia="ru-RU"/>
        </w:rPr>
        <w:br/>
      </w:r>
      <w:bookmarkStart w:id="0" w:name="_GoBack"/>
      <w:r w:rsidR="00C80A62" w:rsidRPr="007B3907">
        <w:rPr>
          <w:rFonts w:eastAsia="Times New Roman" w:cs="Times New Roman"/>
          <w:b/>
          <w:bCs/>
          <w:i/>
          <w:kern w:val="36"/>
          <w:sz w:val="36"/>
          <w:szCs w:val="32"/>
          <w:lang w:eastAsia="ru-RU"/>
        </w:rPr>
        <w:t>«Музыка лечит»</w:t>
      </w:r>
      <w:r>
        <w:rPr>
          <w:rFonts w:eastAsia="Times New Roman" w:cs="Times New Roman"/>
          <w:b/>
          <w:bCs/>
          <w:i/>
          <w:kern w:val="36"/>
          <w:sz w:val="36"/>
          <w:szCs w:val="32"/>
          <w:lang w:eastAsia="ru-RU"/>
        </w:rPr>
        <w:br/>
      </w:r>
      <w:bookmarkEnd w:id="0"/>
    </w:p>
    <w:p w:rsidR="00C465FC" w:rsidRPr="007B3907" w:rsidRDefault="00C80A62" w:rsidP="007B3907">
      <w:pPr>
        <w:spacing w:after="0"/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7B3907">
        <w:rPr>
          <w:rFonts w:eastAsia="Times New Roman" w:cs="Times New Roman"/>
          <w:sz w:val="27"/>
          <w:szCs w:val="27"/>
          <w:lang w:eastAsia="ru-RU"/>
        </w:rPr>
        <w:t xml:space="preserve">Музыка </w:t>
      </w:r>
      <w:proofErr w:type="gramStart"/>
      <w:r w:rsidRPr="007B3907">
        <w:rPr>
          <w:rFonts w:eastAsia="Times New Roman" w:cs="Times New Roman"/>
          <w:sz w:val="27"/>
          <w:szCs w:val="27"/>
          <w:lang w:eastAsia="ru-RU"/>
        </w:rPr>
        <w:t>успокаивает,  музыка</w:t>
      </w:r>
      <w:proofErr w:type="gramEnd"/>
      <w:r w:rsidRPr="007B3907">
        <w:rPr>
          <w:rFonts w:eastAsia="Times New Roman" w:cs="Times New Roman"/>
          <w:sz w:val="27"/>
          <w:szCs w:val="27"/>
          <w:lang w:eastAsia="ru-RU"/>
        </w:rPr>
        <w:t xml:space="preserve"> лечит, музыка поднимает настроение... Обучая детей музыке, мы укрепляем их здоровье.       </w:t>
      </w:r>
    </w:p>
    <w:p w:rsidR="00C80A62" w:rsidRPr="007B3907" w:rsidRDefault="00C80A62" w:rsidP="007B3907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3907">
        <w:rPr>
          <w:rFonts w:eastAsia="Times New Roman" w:cs="Times New Roman"/>
          <w:sz w:val="27"/>
          <w:szCs w:val="27"/>
          <w:lang w:eastAsia="ru-RU"/>
        </w:rPr>
        <w:t xml:space="preserve">Какие же произведения нужно слушать? </w:t>
      </w:r>
    </w:p>
    <w:p w:rsidR="00C465FC" w:rsidRPr="007B3907" w:rsidRDefault="006855CF" w:rsidP="007B39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3907">
        <w:rPr>
          <w:rFonts w:eastAsia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margin">
              <wp:posOffset>3856355</wp:posOffset>
            </wp:positionH>
            <wp:positionV relativeFrom="paragraph">
              <wp:posOffset>273685</wp:posOffset>
            </wp:positionV>
            <wp:extent cx="2599055" cy="1790700"/>
            <wp:effectExtent l="0" t="0" r="0" b="0"/>
            <wp:wrapTight wrapText="bothSides">
              <wp:wrapPolygon edited="0">
                <wp:start x="0" y="0"/>
                <wp:lineTo x="0" y="21370"/>
                <wp:lineTo x="21373" y="21370"/>
                <wp:lineTo x="2137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-children-girl-boy-happiness-together-swirl-glow-gramophone-record-664550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8" t="2848" r="6617" b="2506"/>
                    <a:stretch/>
                  </pic:blipFill>
                  <pic:spPr bwMode="auto">
                    <a:xfrm>
                      <a:off x="0" y="0"/>
                      <a:ext cx="2599055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465FC" w:rsidRPr="007B3907">
        <w:rPr>
          <w:rFonts w:eastAsia="Times New Roman" w:cs="Times New Roman"/>
          <w:sz w:val="27"/>
          <w:szCs w:val="27"/>
          <w:lang w:eastAsia="ru-RU"/>
        </w:rPr>
        <w:t xml:space="preserve">- </w:t>
      </w:r>
      <w:r w:rsidR="00C465FC" w:rsidRPr="007B3907">
        <w:rPr>
          <w:rFonts w:eastAsia="Times New Roman" w:cs="Times New Roman"/>
          <w:b/>
          <w:i/>
          <w:iCs/>
          <w:sz w:val="27"/>
          <w:szCs w:val="27"/>
          <w:lang w:eastAsia="ru-RU"/>
        </w:rPr>
        <w:t>Для повышения внимания, сосредоточенности</w:t>
      </w:r>
      <w:r w:rsidR="00BC7DFE" w:rsidRPr="007B3907">
        <w:rPr>
          <w:rFonts w:eastAsia="Times New Roman" w:cs="Times New Roman"/>
          <w:b/>
          <w:i/>
          <w:iCs/>
          <w:sz w:val="27"/>
          <w:szCs w:val="27"/>
          <w:lang w:eastAsia="ru-RU"/>
        </w:rPr>
        <w:t xml:space="preserve"> </w:t>
      </w:r>
      <w:r w:rsidR="00C465FC" w:rsidRPr="007B3907">
        <w:rPr>
          <w:rFonts w:eastAsia="Times New Roman" w:cs="Times New Roman"/>
          <w:sz w:val="27"/>
          <w:szCs w:val="27"/>
          <w:lang w:eastAsia="ru-RU"/>
        </w:rPr>
        <w:t>– Дебюсси «Лунный свет», Мендельсон «Симфония № 5», Чайковский «Времена года»  </w:t>
      </w:r>
    </w:p>
    <w:p w:rsidR="00C465FC" w:rsidRPr="007B3907" w:rsidRDefault="00C465FC" w:rsidP="007B39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3907">
        <w:rPr>
          <w:rFonts w:eastAsia="Times New Roman" w:cs="Times New Roman"/>
          <w:sz w:val="27"/>
          <w:szCs w:val="27"/>
          <w:lang w:eastAsia="ru-RU"/>
        </w:rPr>
        <w:t xml:space="preserve">- </w:t>
      </w:r>
      <w:r w:rsidRPr="007B3907">
        <w:rPr>
          <w:rFonts w:eastAsia="Times New Roman" w:cs="Times New Roman"/>
          <w:b/>
          <w:i/>
          <w:iCs/>
          <w:sz w:val="27"/>
          <w:szCs w:val="27"/>
          <w:lang w:eastAsia="ru-RU"/>
        </w:rPr>
        <w:t>Для ритмичного дыхания, повышения аппетита</w:t>
      </w:r>
      <w:r w:rsidR="00BC7DFE" w:rsidRPr="007B3907">
        <w:rPr>
          <w:rFonts w:eastAsia="Times New Roman" w:cs="Times New Roman"/>
          <w:i/>
          <w:iCs/>
          <w:sz w:val="27"/>
          <w:szCs w:val="27"/>
          <w:lang w:eastAsia="ru-RU"/>
        </w:rPr>
        <w:t xml:space="preserve"> </w:t>
      </w:r>
      <w:r w:rsidRPr="007B3907">
        <w:rPr>
          <w:rFonts w:eastAsia="Times New Roman" w:cs="Times New Roman"/>
          <w:sz w:val="27"/>
          <w:szCs w:val="27"/>
          <w:lang w:eastAsia="ru-RU"/>
        </w:rPr>
        <w:t>– маршевые мелодии, вальсы Чайковского, Моцарт, Шуберт, Вивальди.  </w:t>
      </w:r>
    </w:p>
    <w:p w:rsidR="00C465FC" w:rsidRPr="007B3907" w:rsidRDefault="00C80A62" w:rsidP="007B39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3907">
        <w:rPr>
          <w:rFonts w:eastAsia="Times New Roman" w:cs="Times New Roman"/>
          <w:sz w:val="27"/>
          <w:szCs w:val="27"/>
          <w:lang w:eastAsia="ru-RU"/>
        </w:rPr>
        <w:t xml:space="preserve">- </w:t>
      </w:r>
      <w:proofErr w:type="gramStart"/>
      <w:r w:rsidR="00C465FC" w:rsidRPr="007B3907">
        <w:rPr>
          <w:rFonts w:eastAsia="Times New Roman" w:cs="Times New Roman"/>
          <w:b/>
          <w:i/>
          <w:iCs/>
          <w:sz w:val="27"/>
          <w:szCs w:val="27"/>
          <w:lang w:eastAsia="ru-RU"/>
        </w:rPr>
        <w:t>При  сильном</w:t>
      </w:r>
      <w:proofErr w:type="gramEnd"/>
      <w:r w:rsidR="00C465FC" w:rsidRPr="007B3907">
        <w:rPr>
          <w:rFonts w:eastAsia="Times New Roman" w:cs="Times New Roman"/>
          <w:b/>
          <w:i/>
          <w:iCs/>
          <w:sz w:val="27"/>
          <w:szCs w:val="27"/>
          <w:lang w:eastAsia="ru-RU"/>
        </w:rPr>
        <w:t xml:space="preserve"> нервном   раздражении</w:t>
      </w:r>
      <w:r w:rsidR="006855CF" w:rsidRPr="007B3907">
        <w:rPr>
          <w:rFonts w:eastAsia="Times New Roman" w:cs="Times New Roman"/>
          <w:sz w:val="27"/>
          <w:szCs w:val="27"/>
          <w:lang w:eastAsia="ru-RU"/>
        </w:rPr>
        <w:t xml:space="preserve"> – </w:t>
      </w:r>
      <w:r w:rsidRPr="007B3907">
        <w:rPr>
          <w:rFonts w:eastAsia="Times New Roman" w:cs="Times New Roman"/>
          <w:sz w:val="27"/>
          <w:szCs w:val="27"/>
          <w:lang w:eastAsia="ru-RU"/>
        </w:rPr>
        <w:t>«Аве Мария»  Ф.Шуберта,  «Колыбельная» И.Брамса,  «Свет луны»  К.Дебюсси</w:t>
      </w:r>
      <w:r w:rsidR="00C465FC" w:rsidRPr="007B3907">
        <w:rPr>
          <w:rFonts w:eastAsia="Times New Roman" w:cs="Times New Roman"/>
          <w:sz w:val="27"/>
          <w:szCs w:val="27"/>
          <w:lang w:eastAsia="ru-RU"/>
        </w:rPr>
        <w:t>.</w:t>
      </w:r>
    </w:p>
    <w:p w:rsidR="00C80A62" w:rsidRPr="007B3907" w:rsidRDefault="00C465FC" w:rsidP="007B39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3907">
        <w:rPr>
          <w:rFonts w:eastAsia="Times New Roman" w:cs="Times New Roman"/>
          <w:b/>
          <w:sz w:val="24"/>
          <w:szCs w:val="24"/>
          <w:lang w:eastAsia="ru-RU"/>
        </w:rPr>
        <w:t>-</w:t>
      </w:r>
      <w:r w:rsidR="00C80A62" w:rsidRPr="007B3907">
        <w:rPr>
          <w:rFonts w:eastAsia="Times New Roman" w:cs="Times New Roman"/>
          <w:b/>
          <w:sz w:val="27"/>
          <w:szCs w:val="27"/>
          <w:lang w:eastAsia="ru-RU"/>
        </w:rPr>
        <w:t> </w:t>
      </w:r>
      <w:r w:rsidRPr="007B3907">
        <w:rPr>
          <w:rFonts w:eastAsia="Times New Roman" w:cs="Times New Roman"/>
          <w:b/>
          <w:i/>
          <w:iCs/>
          <w:sz w:val="27"/>
          <w:szCs w:val="27"/>
          <w:lang w:eastAsia="ru-RU"/>
        </w:rPr>
        <w:t>Действуют успокоительно, улучшают сон</w:t>
      </w:r>
      <w:r w:rsidR="00BC7DFE" w:rsidRPr="007B3907">
        <w:rPr>
          <w:rFonts w:eastAsia="Times New Roman" w:cs="Times New Roman"/>
          <w:i/>
          <w:iCs/>
          <w:sz w:val="27"/>
          <w:szCs w:val="27"/>
          <w:lang w:eastAsia="ru-RU"/>
        </w:rPr>
        <w:t xml:space="preserve"> </w:t>
      </w:r>
      <w:r w:rsidR="006855CF" w:rsidRPr="007B3907">
        <w:rPr>
          <w:rFonts w:eastAsia="Times New Roman" w:cs="Times New Roman"/>
          <w:sz w:val="27"/>
          <w:szCs w:val="27"/>
          <w:lang w:eastAsia="ru-RU"/>
        </w:rPr>
        <w:t>–</w:t>
      </w:r>
      <w:r w:rsidR="00BC7DFE" w:rsidRPr="007B3907">
        <w:rPr>
          <w:rFonts w:eastAsia="Times New Roman" w:cs="Times New Roman"/>
          <w:sz w:val="27"/>
          <w:szCs w:val="27"/>
          <w:lang w:eastAsia="ru-RU"/>
        </w:rPr>
        <w:t xml:space="preserve"> </w:t>
      </w:r>
      <w:proofErr w:type="gramStart"/>
      <w:r w:rsidR="00C80A62" w:rsidRPr="007B3907">
        <w:rPr>
          <w:rFonts w:eastAsia="Times New Roman" w:cs="Times New Roman"/>
          <w:sz w:val="27"/>
          <w:szCs w:val="27"/>
          <w:lang w:eastAsia="ru-RU"/>
        </w:rPr>
        <w:t>Мелодия»  В.</w:t>
      </w:r>
      <w:proofErr w:type="gramEnd"/>
      <w:r w:rsidR="00C80A62" w:rsidRPr="007B3907">
        <w:rPr>
          <w:rFonts w:eastAsia="Times New Roman" w:cs="Times New Roman"/>
          <w:sz w:val="27"/>
          <w:szCs w:val="27"/>
          <w:lang w:eastAsia="ru-RU"/>
        </w:rPr>
        <w:t xml:space="preserve"> Глюка,  «Грёзы» </w:t>
      </w:r>
      <w:proofErr w:type="spellStart"/>
      <w:r w:rsidR="00C80A62" w:rsidRPr="007B3907">
        <w:rPr>
          <w:rFonts w:eastAsia="Times New Roman" w:cs="Times New Roman"/>
          <w:sz w:val="27"/>
          <w:szCs w:val="27"/>
          <w:lang w:eastAsia="ru-RU"/>
        </w:rPr>
        <w:t>Р.Шумана</w:t>
      </w:r>
      <w:proofErr w:type="spellEnd"/>
      <w:r w:rsidRPr="007B3907">
        <w:rPr>
          <w:rFonts w:eastAsia="Times New Roman" w:cs="Times New Roman"/>
          <w:sz w:val="27"/>
          <w:szCs w:val="27"/>
          <w:lang w:eastAsia="ru-RU"/>
        </w:rPr>
        <w:t xml:space="preserve">, Шуберт «Аве-Мария». </w:t>
      </w:r>
    </w:p>
    <w:p w:rsidR="00C465FC" w:rsidRPr="007B3907" w:rsidRDefault="00C80A62" w:rsidP="007B3907">
      <w:pPr>
        <w:spacing w:after="0"/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7B3907">
        <w:rPr>
          <w:rFonts w:eastAsia="Times New Roman" w:cs="Times New Roman"/>
          <w:sz w:val="27"/>
          <w:szCs w:val="27"/>
          <w:lang w:eastAsia="ru-RU"/>
        </w:rPr>
        <w:t xml:space="preserve">    Музыку сейчас достать не проблема – диски продаются на каждом шагу, можно также скачать с интернета любую мелодию. Но следует знать некоторые подробности при прослушивании музыки с детьми: </w:t>
      </w:r>
    </w:p>
    <w:p w:rsidR="00C465FC" w:rsidRPr="007B3907" w:rsidRDefault="00C80A62" w:rsidP="007B3907">
      <w:pPr>
        <w:spacing w:after="0"/>
        <w:jc w:val="both"/>
        <w:rPr>
          <w:rFonts w:eastAsia="Times New Roman" w:cs="Times New Roman"/>
          <w:sz w:val="27"/>
          <w:szCs w:val="27"/>
          <w:lang w:eastAsia="ru-RU"/>
        </w:rPr>
      </w:pPr>
      <w:r w:rsidRPr="007B3907">
        <w:rPr>
          <w:rFonts w:eastAsia="Times New Roman" w:cs="Times New Roman"/>
          <w:sz w:val="27"/>
          <w:szCs w:val="27"/>
          <w:lang w:eastAsia="ru-RU"/>
        </w:rPr>
        <w:t xml:space="preserve">- </w:t>
      </w:r>
      <w:r w:rsidR="00C465FC" w:rsidRPr="007B3907">
        <w:rPr>
          <w:rFonts w:eastAsia="Times New Roman" w:cs="Times New Roman"/>
          <w:sz w:val="27"/>
          <w:szCs w:val="27"/>
          <w:lang w:eastAsia="ru-RU"/>
        </w:rPr>
        <w:t>н</w:t>
      </w:r>
      <w:r w:rsidRPr="007B3907">
        <w:rPr>
          <w:rFonts w:eastAsia="Times New Roman" w:cs="Times New Roman"/>
          <w:sz w:val="27"/>
          <w:szCs w:val="27"/>
          <w:lang w:eastAsia="ru-RU"/>
        </w:rPr>
        <w:t>ельзя давать маленьким детям слушать музыку через наушники, т.к. это может испортить слух, уши у ребенка воспринимают только рассеянный звук</w:t>
      </w:r>
      <w:r w:rsidR="00C465FC" w:rsidRPr="007B3907">
        <w:rPr>
          <w:rFonts w:eastAsia="Times New Roman" w:cs="Times New Roman"/>
          <w:sz w:val="27"/>
          <w:szCs w:val="27"/>
          <w:lang w:eastAsia="ru-RU"/>
        </w:rPr>
        <w:t>;</w:t>
      </w:r>
    </w:p>
    <w:p w:rsidR="00C465FC" w:rsidRPr="007B3907" w:rsidRDefault="00C80A62" w:rsidP="007B3907">
      <w:pPr>
        <w:spacing w:after="0"/>
        <w:jc w:val="both"/>
        <w:rPr>
          <w:rFonts w:eastAsia="Times New Roman" w:cs="Times New Roman"/>
          <w:sz w:val="27"/>
          <w:szCs w:val="27"/>
          <w:lang w:eastAsia="ru-RU"/>
        </w:rPr>
      </w:pPr>
      <w:r w:rsidRPr="007B3907">
        <w:rPr>
          <w:rFonts w:eastAsia="Times New Roman" w:cs="Times New Roman"/>
          <w:sz w:val="27"/>
          <w:szCs w:val="27"/>
          <w:lang w:eastAsia="ru-RU"/>
        </w:rPr>
        <w:t xml:space="preserve">- </w:t>
      </w:r>
      <w:r w:rsidR="00C465FC" w:rsidRPr="007B3907">
        <w:rPr>
          <w:rFonts w:eastAsia="Times New Roman" w:cs="Times New Roman"/>
          <w:sz w:val="27"/>
          <w:szCs w:val="27"/>
          <w:lang w:eastAsia="ru-RU"/>
        </w:rPr>
        <w:t>м</w:t>
      </w:r>
      <w:r w:rsidRPr="007B3907">
        <w:rPr>
          <w:rFonts w:eastAsia="Times New Roman" w:cs="Times New Roman"/>
          <w:sz w:val="27"/>
          <w:szCs w:val="27"/>
          <w:lang w:eastAsia="ru-RU"/>
        </w:rPr>
        <w:t xml:space="preserve">узыку следует слушать не громко, а </w:t>
      </w:r>
      <w:proofErr w:type="gramStart"/>
      <w:r w:rsidRPr="007B3907">
        <w:rPr>
          <w:rFonts w:eastAsia="Times New Roman" w:cs="Times New Roman"/>
          <w:sz w:val="27"/>
          <w:szCs w:val="27"/>
          <w:lang w:eastAsia="ru-RU"/>
        </w:rPr>
        <w:t>примерно</w:t>
      </w:r>
      <w:proofErr w:type="gramEnd"/>
      <w:r w:rsidRPr="007B3907">
        <w:rPr>
          <w:rFonts w:eastAsia="Times New Roman" w:cs="Times New Roman"/>
          <w:sz w:val="27"/>
          <w:szCs w:val="27"/>
          <w:lang w:eastAsia="ru-RU"/>
        </w:rPr>
        <w:t xml:space="preserve"> как разговариваете, это самое оптимальное прослушивание</w:t>
      </w:r>
      <w:r w:rsidR="00C465FC" w:rsidRPr="007B3907">
        <w:rPr>
          <w:rFonts w:eastAsia="Times New Roman" w:cs="Times New Roman"/>
          <w:sz w:val="27"/>
          <w:szCs w:val="27"/>
          <w:lang w:eastAsia="ru-RU"/>
        </w:rPr>
        <w:t>;</w:t>
      </w:r>
    </w:p>
    <w:p w:rsidR="00C465FC" w:rsidRPr="007B3907" w:rsidRDefault="00C80A62" w:rsidP="007B3907">
      <w:pPr>
        <w:spacing w:after="0"/>
        <w:jc w:val="both"/>
        <w:rPr>
          <w:rFonts w:eastAsia="Times New Roman" w:cs="Times New Roman"/>
          <w:sz w:val="27"/>
          <w:szCs w:val="27"/>
          <w:lang w:eastAsia="ru-RU"/>
        </w:rPr>
      </w:pPr>
      <w:r w:rsidRPr="007B3907">
        <w:rPr>
          <w:rFonts w:eastAsia="Times New Roman" w:cs="Times New Roman"/>
          <w:sz w:val="27"/>
          <w:szCs w:val="27"/>
          <w:lang w:eastAsia="ru-RU"/>
        </w:rPr>
        <w:t xml:space="preserve">- </w:t>
      </w:r>
      <w:r w:rsidR="00C465FC" w:rsidRPr="007B3907">
        <w:rPr>
          <w:rFonts w:eastAsia="Times New Roman" w:cs="Times New Roman"/>
          <w:sz w:val="27"/>
          <w:szCs w:val="27"/>
          <w:lang w:eastAsia="ru-RU"/>
        </w:rPr>
        <w:t>п</w:t>
      </w:r>
      <w:r w:rsidRPr="007B3907">
        <w:rPr>
          <w:rFonts w:eastAsia="Times New Roman" w:cs="Times New Roman"/>
          <w:sz w:val="27"/>
          <w:szCs w:val="27"/>
          <w:lang w:eastAsia="ru-RU"/>
        </w:rPr>
        <w:t>ри прослушивании музыки работа сердца и дыхания подстраивается под ритм музыки, поэтому Вы должны понимать, какую музыку и какого ритма стоит включать ребенку, а какую нет</w:t>
      </w:r>
      <w:r w:rsidR="00C465FC" w:rsidRPr="007B3907">
        <w:rPr>
          <w:rFonts w:eastAsia="Times New Roman" w:cs="Times New Roman"/>
          <w:sz w:val="27"/>
          <w:szCs w:val="27"/>
          <w:lang w:eastAsia="ru-RU"/>
        </w:rPr>
        <w:t>;</w:t>
      </w:r>
    </w:p>
    <w:p w:rsidR="00C465FC" w:rsidRPr="007B3907" w:rsidRDefault="00C80A62" w:rsidP="007B3907">
      <w:pPr>
        <w:spacing w:after="0"/>
        <w:jc w:val="both"/>
        <w:rPr>
          <w:rFonts w:eastAsia="Times New Roman" w:cs="Times New Roman"/>
          <w:sz w:val="27"/>
          <w:szCs w:val="27"/>
          <w:lang w:eastAsia="ru-RU"/>
        </w:rPr>
      </w:pPr>
      <w:r w:rsidRPr="007B3907">
        <w:rPr>
          <w:rFonts w:eastAsia="Times New Roman" w:cs="Times New Roman"/>
          <w:sz w:val="27"/>
          <w:szCs w:val="27"/>
          <w:lang w:eastAsia="ru-RU"/>
        </w:rPr>
        <w:t xml:space="preserve">- </w:t>
      </w:r>
      <w:r w:rsidR="00C465FC" w:rsidRPr="007B3907">
        <w:rPr>
          <w:rFonts w:eastAsia="Times New Roman" w:cs="Times New Roman"/>
          <w:sz w:val="27"/>
          <w:szCs w:val="27"/>
          <w:lang w:eastAsia="ru-RU"/>
        </w:rPr>
        <w:t>м</w:t>
      </w:r>
      <w:r w:rsidRPr="007B3907">
        <w:rPr>
          <w:rFonts w:eastAsia="Times New Roman" w:cs="Times New Roman"/>
          <w:sz w:val="27"/>
          <w:szCs w:val="27"/>
          <w:lang w:eastAsia="ru-RU"/>
        </w:rPr>
        <w:t xml:space="preserve">узыка может влиять на эмоции людей, тем более детей. </w:t>
      </w:r>
    </w:p>
    <w:p w:rsidR="00C80A62" w:rsidRPr="007B3907" w:rsidRDefault="00C80A62" w:rsidP="007B3907">
      <w:pPr>
        <w:spacing w:after="0"/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proofErr w:type="gramStart"/>
      <w:r w:rsidRPr="007B3907">
        <w:rPr>
          <w:rFonts w:eastAsia="Times New Roman" w:cs="Times New Roman"/>
          <w:b/>
          <w:bCs/>
          <w:sz w:val="27"/>
          <w:szCs w:val="27"/>
          <w:u w:val="single"/>
          <w:lang w:eastAsia="ru-RU"/>
        </w:rPr>
        <w:t>Помните:</w:t>
      </w:r>
      <w:r w:rsidRPr="007B3907">
        <w:rPr>
          <w:rFonts w:eastAsia="Times New Roman" w:cs="Times New Roman"/>
          <w:sz w:val="27"/>
          <w:szCs w:val="27"/>
          <w:lang w:eastAsia="ru-RU"/>
        </w:rPr>
        <w:t xml:space="preserve">  </w:t>
      </w:r>
      <w:r w:rsidR="00C465FC" w:rsidRPr="007B3907">
        <w:rPr>
          <w:rFonts w:eastAsia="Times New Roman" w:cs="Times New Roman"/>
          <w:sz w:val="27"/>
          <w:szCs w:val="27"/>
          <w:lang w:eastAsia="ru-RU"/>
        </w:rPr>
        <w:t>т</w:t>
      </w:r>
      <w:r w:rsidRPr="007B3907">
        <w:rPr>
          <w:rFonts w:eastAsia="Times New Roman" w:cs="Times New Roman"/>
          <w:sz w:val="27"/>
          <w:szCs w:val="27"/>
          <w:lang w:eastAsia="ru-RU"/>
        </w:rPr>
        <w:t>яжелая</w:t>
      </w:r>
      <w:proofErr w:type="gramEnd"/>
      <w:r w:rsidRPr="007B3907">
        <w:rPr>
          <w:rFonts w:eastAsia="Times New Roman" w:cs="Times New Roman"/>
          <w:sz w:val="27"/>
          <w:szCs w:val="27"/>
          <w:lang w:eastAsia="ru-RU"/>
        </w:rPr>
        <w:t xml:space="preserve"> музыка отрицательно влияет на детскую психику, некоторые исследователи утверждают, что она как бы </w:t>
      </w:r>
      <w:r w:rsidR="00C465FC" w:rsidRPr="007B3907">
        <w:rPr>
          <w:rFonts w:eastAsia="Times New Roman" w:cs="Times New Roman"/>
          <w:sz w:val="27"/>
          <w:szCs w:val="27"/>
          <w:lang w:eastAsia="ru-RU"/>
        </w:rPr>
        <w:t>«</w:t>
      </w:r>
      <w:r w:rsidRPr="007B3907">
        <w:rPr>
          <w:rFonts w:eastAsia="Times New Roman" w:cs="Times New Roman"/>
          <w:sz w:val="27"/>
          <w:szCs w:val="27"/>
          <w:lang w:eastAsia="ru-RU"/>
        </w:rPr>
        <w:t>зомбирует</w:t>
      </w:r>
      <w:r w:rsidR="00C465FC" w:rsidRPr="007B3907">
        <w:rPr>
          <w:rFonts w:eastAsia="Times New Roman" w:cs="Times New Roman"/>
          <w:sz w:val="27"/>
          <w:szCs w:val="27"/>
          <w:lang w:eastAsia="ru-RU"/>
        </w:rPr>
        <w:t>»</w:t>
      </w:r>
      <w:r w:rsidRPr="007B3907">
        <w:rPr>
          <w:rFonts w:eastAsia="Times New Roman" w:cs="Times New Roman"/>
          <w:sz w:val="27"/>
          <w:szCs w:val="27"/>
          <w:lang w:eastAsia="ru-RU"/>
        </w:rPr>
        <w:t xml:space="preserve"> ребенка. Слушание правильно подобранной музыки повышает иммунитет детей, снимает напряжение и </w:t>
      </w:r>
      <w:proofErr w:type="spellStart"/>
      <w:proofErr w:type="gramStart"/>
      <w:r w:rsidRPr="007B3907">
        <w:rPr>
          <w:rFonts w:eastAsia="Times New Roman" w:cs="Times New Roman"/>
          <w:sz w:val="27"/>
          <w:szCs w:val="27"/>
          <w:lang w:eastAsia="ru-RU"/>
        </w:rPr>
        <w:t>раздражительность,восстанавливает</w:t>
      </w:r>
      <w:proofErr w:type="spellEnd"/>
      <w:proofErr w:type="gramEnd"/>
      <w:r w:rsidRPr="007B3907">
        <w:rPr>
          <w:rFonts w:eastAsia="Times New Roman" w:cs="Times New Roman"/>
          <w:sz w:val="27"/>
          <w:szCs w:val="27"/>
          <w:lang w:eastAsia="ru-RU"/>
        </w:rPr>
        <w:t xml:space="preserve"> спокойное дыхание. Прекрасной колыбельной для вашего ребенка станет знаменитая </w:t>
      </w:r>
      <w:r w:rsidR="00C465FC" w:rsidRPr="007B3907">
        <w:rPr>
          <w:rFonts w:eastAsia="Times New Roman" w:cs="Times New Roman"/>
          <w:sz w:val="27"/>
          <w:szCs w:val="27"/>
          <w:lang w:eastAsia="ru-RU"/>
        </w:rPr>
        <w:t>«</w:t>
      </w:r>
      <w:r w:rsidRPr="007B3907">
        <w:rPr>
          <w:rFonts w:eastAsia="Times New Roman" w:cs="Times New Roman"/>
          <w:sz w:val="27"/>
          <w:szCs w:val="27"/>
          <w:lang w:eastAsia="ru-RU"/>
        </w:rPr>
        <w:t>Лунная соната</w:t>
      </w:r>
      <w:r w:rsidR="00C465FC" w:rsidRPr="007B3907">
        <w:rPr>
          <w:rFonts w:eastAsia="Times New Roman" w:cs="Times New Roman"/>
          <w:sz w:val="27"/>
          <w:szCs w:val="27"/>
          <w:lang w:eastAsia="ru-RU"/>
        </w:rPr>
        <w:t>»</w:t>
      </w:r>
      <w:r w:rsidRPr="007B3907">
        <w:rPr>
          <w:rFonts w:eastAsia="Times New Roman" w:cs="Times New Roman"/>
          <w:sz w:val="27"/>
          <w:szCs w:val="27"/>
          <w:lang w:eastAsia="ru-RU"/>
        </w:rPr>
        <w:t xml:space="preserve"> Бетховена. Старайтесь подбирать для </w:t>
      </w:r>
      <w:r w:rsidR="00C465FC" w:rsidRPr="007B3907">
        <w:rPr>
          <w:rFonts w:eastAsia="Times New Roman" w:cs="Times New Roman"/>
          <w:sz w:val="27"/>
          <w:szCs w:val="27"/>
          <w:lang w:eastAsia="ru-RU"/>
        </w:rPr>
        <w:t>ребенка</w:t>
      </w:r>
      <w:r w:rsidRPr="007B3907">
        <w:rPr>
          <w:rFonts w:eastAsia="Times New Roman" w:cs="Times New Roman"/>
          <w:sz w:val="27"/>
          <w:szCs w:val="27"/>
          <w:lang w:eastAsia="ru-RU"/>
        </w:rPr>
        <w:t xml:space="preserve"> произведения, в которых задействованы один-два музыкальных инструмента. Такую музыку ребенок воспримет лучше.  </w:t>
      </w:r>
    </w:p>
    <w:p w:rsidR="00C465FC" w:rsidRPr="007B3907" w:rsidRDefault="00C465FC" w:rsidP="007B3907">
      <w:pPr>
        <w:spacing w:after="0"/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C465FC" w:rsidRPr="007B3907" w:rsidRDefault="00C80A62" w:rsidP="007B3907">
      <w:pPr>
        <w:spacing w:after="0"/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7B3907">
        <w:rPr>
          <w:rFonts w:eastAsia="Times New Roman" w:cs="Times New Roman"/>
          <w:sz w:val="27"/>
          <w:szCs w:val="27"/>
          <w:lang w:eastAsia="ru-RU"/>
        </w:rPr>
        <w:t xml:space="preserve">Музыкальная терапия </w:t>
      </w:r>
      <w:r w:rsidRPr="007B3907">
        <w:rPr>
          <w:rFonts w:eastAsia="Times New Roman" w:cs="Times New Roman"/>
          <w:sz w:val="27"/>
          <w:szCs w:val="27"/>
          <w:u w:val="single"/>
          <w:lang w:eastAsia="ru-RU"/>
        </w:rPr>
        <w:t>противопоказана</w:t>
      </w:r>
      <w:r w:rsidRPr="007B3907">
        <w:rPr>
          <w:rFonts w:eastAsia="Times New Roman" w:cs="Times New Roman"/>
          <w:sz w:val="27"/>
          <w:szCs w:val="27"/>
          <w:lang w:eastAsia="ru-RU"/>
        </w:rPr>
        <w:t>:  </w:t>
      </w:r>
    </w:p>
    <w:p w:rsidR="00C465FC" w:rsidRPr="007B3907" w:rsidRDefault="00C80A62" w:rsidP="007B3907">
      <w:pPr>
        <w:spacing w:after="0"/>
        <w:jc w:val="both"/>
        <w:rPr>
          <w:rFonts w:eastAsia="Times New Roman" w:cs="Times New Roman"/>
          <w:sz w:val="27"/>
          <w:szCs w:val="27"/>
          <w:lang w:eastAsia="ru-RU"/>
        </w:rPr>
      </w:pPr>
      <w:r w:rsidRPr="007B3907">
        <w:rPr>
          <w:rFonts w:eastAsia="Times New Roman" w:cs="Times New Roman"/>
          <w:sz w:val="27"/>
          <w:szCs w:val="27"/>
          <w:lang w:eastAsia="ru-RU"/>
        </w:rPr>
        <w:t>-детям с предрасположенностью к судорогам;  </w:t>
      </w:r>
    </w:p>
    <w:p w:rsidR="00C465FC" w:rsidRPr="007B3907" w:rsidRDefault="00C80A62" w:rsidP="007B3907">
      <w:pPr>
        <w:spacing w:after="0"/>
        <w:jc w:val="both"/>
        <w:rPr>
          <w:rFonts w:eastAsia="Times New Roman" w:cs="Times New Roman"/>
          <w:sz w:val="27"/>
          <w:szCs w:val="27"/>
          <w:lang w:eastAsia="ru-RU"/>
        </w:rPr>
      </w:pPr>
      <w:r w:rsidRPr="007B3907">
        <w:rPr>
          <w:rFonts w:eastAsia="Times New Roman" w:cs="Times New Roman"/>
          <w:sz w:val="27"/>
          <w:szCs w:val="27"/>
          <w:lang w:eastAsia="ru-RU"/>
        </w:rPr>
        <w:t>-детям с серьезным состоянием здоровья, которое сопровождается отравлением организма;  </w:t>
      </w:r>
    </w:p>
    <w:p w:rsidR="00C465FC" w:rsidRPr="007B3907" w:rsidRDefault="00C80A62" w:rsidP="007B3907">
      <w:pPr>
        <w:spacing w:after="0"/>
        <w:jc w:val="both"/>
        <w:rPr>
          <w:rFonts w:eastAsia="Times New Roman" w:cs="Times New Roman"/>
          <w:sz w:val="27"/>
          <w:szCs w:val="27"/>
          <w:lang w:eastAsia="ru-RU"/>
        </w:rPr>
      </w:pPr>
      <w:r w:rsidRPr="007B3907">
        <w:rPr>
          <w:rFonts w:eastAsia="Times New Roman" w:cs="Times New Roman"/>
          <w:sz w:val="27"/>
          <w:szCs w:val="27"/>
          <w:lang w:eastAsia="ru-RU"/>
        </w:rPr>
        <w:t>-детям, страдающим от отита;  </w:t>
      </w:r>
    </w:p>
    <w:p w:rsidR="00C80A62" w:rsidRPr="007B3907" w:rsidRDefault="00C80A62" w:rsidP="007B39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3907">
        <w:rPr>
          <w:rFonts w:eastAsia="Times New Roman" w:cs="Times New Roman"/>
          <w:sz w:val="27"/>
          <w:szCs w:val="27"/>
          <w:lang w:eastAsia="ru-RU"/>
        </w:rPr>
        <w:t>-детям, у кого резко повышает внутричерепное давление.</w:t>
      </w:r>
    </w:p>
    <w:p w:rsidR="00C80A62" w:rsidRPr="007B3907" w:rsidRDefault="00C80A62" w:rsidP="007B3907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7B3907">
        <w:rPr>
          <w:rFonts w:eastAsia="Times New Roman" w:cs="Times New Roman"/>
          <w:szCs w:val="28"/>
          <w:lang w:eastAsia="ru-RU"/>
        </w:rPr>
        <w:t>Слушайте хорошую и полезную музыку, будьте здоровы, и чтобы Ваши детишки росли умными и здоровыми.</w:t>
      </w:r>
    </w:p>
    <w:p w:rsidR="00F12C76" w:rsidRDefault="00F12C76" w:rsidP="007B3907">
      <w:pPr>
        <w:spacing w:after="0"/>
        <w:jc w:val="center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7B3907" w:rsidRPr="007B3907" w:rsidRDefault="007B3907" w:rsidP="007B3907">
      <w:pPr>
        <w:spacing w:after="0"/>
        <w:jc w:val="center"/>
        <w:rPr>
          <w:rFonts w:eastAsia="Times New Roman" w:cs="Times New Roman"/>
          <w:i/>
          <w:iCs/>
          <w:sz w:val="24"/>
          <w:szCs w:val="24"/>
          <w:lang w:eastAsia="ru-RU"/>
        </w:rPr>
      </w:pPr>
    </w:p>
    <w:sectPr w:rsidR="007B3907" w:rsidRPr="007B3907" w:rsidSect="007B3907">
      <w:pgSz w:w="11906" w:h="16838" w:code="9"/>
      <w:pgMar w:top="426" w:right="851" w:bottom="426" w:left="993" w:header="709" w:footer="709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33"/>
    <w:rsid w:val="006855CF"/>
    <w:rsid w:val="006C0B77"/>
    <w:rsid w:val="007B3907"/>
    <w:rsid w:val="008242FF"/>
    <w:rsid w:val="00870751"/>
    <w:rsid w:val="00922C48"/>
    <w:rsid w:val="009B61F0"/>
    <w:rsid w:val="00B915B7"/>
    <w:rsid w:val="00BC7DFE"/>
    <w:rsid w:val="00C465FC"/>
    <w:rsid w:val="00C80A62"/>
    <w:rsid w:val="00D53E82"/>
    <w:rsid w:val="00E61433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18E3"/>
  <w15:docId w15:val="{469DAC84-D9A8-4E2A-9391-A7A8B94B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4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483</cp:lastModifiedBy>
  <cp:revision>2</cp:revision>
  <cp:lastPrinted>2024-01-18T00:30:00Z</cp:lastPrinted>
  <dcterms:created xsi:type="dcterms:W3CDTF">2026-01-22T08:08:00Z</dcterms:created>
  <dcterms:modified xsi:type="dcterms:W3CDTF">2026-01-22T08:08:00Z</dcterms:modified>
</cp:coreProperties>
</file>